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spacing w:val="-2"/>
          <w:w w:val="85"/>
          <w:u w:val="none"/>
        </w:rPr>
        <w:t>Voici</w:t>
      </w:r>
      <w:r>
        <w:rPr>
          <w:spacing w:val="-7"/>
          <w:u w:val="none"/>
        </w:rPr>
        <w:t> </w:t>
      </w:r>
      <w:r>
        <w:rPr>
          <w:spacing w:val="-2"/>
          <w:w w:val="85"/>
          <w:u w:val="none"/>
        </w:rPr>
        <w:t>le</w:t>
      </w:r>
      <w:r>
        <w:rPr>
          <w:spacing w:val="-7"/>
          <w:u w:val="none"/>
        </w:rPr>
        <w:t> </w:t>
      </w:r>
      <w:hyperlink r:id="rId6">
        <w:r>
          <w:rPr>
            <w:color w:val="1154CC"/>
            <w:spacing w:val="-2"/>
            <w:w w:val="85"/>
            <w:u w:val="thick" w:color="1154CC"/>
          </w:rPr>
          <w:t>Classement</w:t>
        </w:r>
        <w:r>
          <w:rPr>
            <w:color w:val="1154CC"/>
            <w:spacing w:val="-6"/>
            <w:u w:val="thick" w:color="1154CC"/>
          </w:rPr>
          <w:t> </w:t>
        </w:r>
        <w:r>
          <w:rPr>
            <w:color w:val="1154CC"/>
            <w:spacing w:val="-2"/>
            <w:w w:val="85"/>
            <w:u w:val="thick" w:color="1154CC"/>
          </w:rPr>
          <w:t>AirHelp</w:t>
        </w:r>
        <w:r>
          <w:rPr>
            <w:color w:val="1154CC"/>
            <w:spacing w:val="-7"/>
            <w:u w:val="thick" w:color="1154CC"/>
          </w:rPr>
          <w:t> </w:t>
        </w:r>
        <w:r>
          <w:rPr>
            <w:color w:val="1154CC"/>
            <w:spacing w:val="-2"/>
            <w:w w:val="85"/>
            <w:u w:val="thick" w:color="1154CC"/>
          </w:rPr>
          <w:t>Score</w:t>
        </w:r>
        <w:r>
          <w:rPr>
            <w:color w:val="1154CC"/>
            <w:spacing w:val="-7"/>
            <w:u w:val="thick" w:color="1154CC"/>
          </w:rPr>
          <w:t> </w:t>
        </w:r>
        <w:r>
          <w:rPr>
            <w:color w:val="1154CC"/>
            <w:spacing w:val="-2"/>
            <w:w w:val="85"/>
            <w:u w:val="thick" w:color="1154CC"/>
          </w:rPr>
          <w:t>2026:</w:t>
        </w:r>
      </w:hyperlink>
    </w:p>
    <w:p>
      <w:pPr>
        <w:pStyle w:val="Title"/>
        <w:spacing w:line="254" w:lineRule="auto"/>
      </w:pPr>
      <w:r>
        <w:rPr>
          <w:w w:val="90"/>
        </w:rPr>
        <w:t>AirHelp</w:t>
      </w:r>
      <w:r>
        <w:rPr>
          <w:spacing w:val="-7"/>
          <w:w w:val="90"/>
        </w:rPr>
        <w:t> </w:t>
      </w:r>
      <w:r>
        <w:rPr>
          <w:w w:val="90"/>
        </w:rPr>
        <w:t>Score</w:t>
      </w:r>
      <w:r>
        <w:rPr>
          <w:spacing w:val="-7"/>
          <w:w w:val="90"/>
        </w:rPr>
        <w:t> </w:t>
      </w:r>
      <w:r>
        <w:rPr>
          <w:w w:val="90"/>
        </w:rPr>
        <w:t>2026</w:t>
      </w:r>
      <w:r>
        <w:rPr>
          <w:spacing w:val="-7"/>
          <w:w w:val="90"/>
        </w:rPr>
        <w:t> </w:t>
      </w:r>
      <w:r>
        <w:rPr>
          <w:w w:val="90"/>
        </w:rPr>
        <w:t>:</w:t>
      </w:r>
      <w:r>
        <w:rPr>
          <w:spacing w:val="-7"/>
          <w:w w:val="90"/>
        </w:rPr>
        <w:t> </w:t>
      </w:r>
      <w:r>
        <w:rPr>
          <w:w w:val="90"/>
        </w:rPr>
        <w:t>Lyon,</w:t>
      </w:r>
      <w:r>
        <w:rPr>
          <w:spacing w:val="-7"/>
          <w:w w:val="90"/>
        </w:rPr>
        <w:t> </w:t>
      </w:r>
      <w:r>
        <w:rPr>
          <w:w w:val="90"/>
        </w:rPr>
        <w:t>Orly</w:t>
      </w:r>
      <w:r>
        <w:rPr>
          <w:spacing w:val="-7"/>
          <w:w w:val="90"/>
        </w:rPr>
        <w:t> </w:t>
      </w:r>
      <w:r>
        <w:rPr>
          <w:w w:val="90"/>
        </w:rPr>
        <w:t>et</w:t>
      </w:r>
      <w:r>
        <w:rPr>
          <w:spacing w:val="-7"/>
          <w:w w:val="90"/>
        </w:rPr>
        <w:t> </w:t>
      </w:r>
      <w:r>
        <w:rPr>
          <w:w w:val="90"/>
        </w:rPr>
        <w:t>Bordeaux</w:t>
      </w:r>
      <w:r>
        <w:rPr>
          <w:spacing w:val="-7"/>
          <w:w w:val="90"/>
        </w:rPr>
        <w:t> </w:t>
      </w:r>
      <w:r>
        <w:rPr>
          <w:w w:val="90"/>
        </w:rPr>
        <w:t>en</w:t>
      </w:r>
      <w:r>
        <w:rPr>
          <w:spacing w:val="-7"/>
          <w:w w:val="90"/>
        </w:rPr>
        <w:t> </w:t>
      </w:r>
      <w:r>
        <w:rPr>
          <w:w w:val="90"/>
        </w:rPr>
        <w:t>tête</w:t>
      </w:r>
      <w:r>
        <w:rPr>
          <w:spacing w:val="-7"/>
          <w:w w:val="90"/>
        </w:rPr>
        <w:t> </w:t>
      </w:r>
      <w:r>
        <w:rPr>
          <w:w w:val="90"/>
        </w:rPr>
        <w:t>des aéroports français, dans un classement mondial </w:t>
      </w:r>
      <w:r>
        <w:rPr>
          <w:spacing w:val="-8"/>
        </w:rPr>
        <w:t>marqué</w:t>
      </w:r>
      <w:r>
        <w:rPr>
          <w:spacing w:val="-19"/>
        </w:rPr>
        <w:t> </w:t>
      </w:r>
      <w:r>
        <w:rPr>
          <w:spacing w:val="-8"/>
        </w:rPr>
        <w:t>par</w:t>
      </w:r>
      <w:r>
        <w:rPr>
          <w:spacing w:val="-19"/>
        </w:rPr>
        <w:t> </w:t>
      </w:r>
      <w:r>
        <w:rPr>
          <w:spacing w:val="-8"/>
        </w:rPr>
        <w:t>les</w:t>
      </w:r>
      <w:r>
        <w:rPr>
          <w:spacing w:val="-19"/>
        </w:rPr>
        <w:t> </w:t>
      </w:r>
      <w:r>
        <w:rPr>
          <w:spacing w:val="-8"/>
        </w:rPr>
        <w:t>perturbations</w:t>
      </w:r>
      <w:r>
        <w:rPr>
          <w:spacing w:val="-19"/>
        </w:rPr>
        <w:t> </w:t>
      </w:r>
      <w:r>
        <w:rPr>
          <w:spacing w:val="-8"/>
        </w:rPr>
        <w:t>du</w:t>
      </w:r>
      <w:r>
        <w:rPr>
          <w:spacing w:val="-19"/>
        </w:rPr>
        <w:t> </w:t>
      </w:r>
      <w:r>
        <w:rPr>
          <w:spacing w:val="-8"/>
        </w:rPr>
        <w:t>trafic</w:t>
      </w:r>
      <w:r>
        <w:rPr>
          <w:spacing w:val="-19"/>
        </w:rPr>
        <w:t> </w:t>
      </w:r>
      <w:r>
        <w:rPr>
          <w:spacing w:val="-8"/>
        </w:rPr>
        <w:t>aérien</w:t>
      </w:r>
    </w:p>
    <w:p>
      <w:pPr>
        <w:pStyle w:val="Heading2"/>
        <w:numPr>
          <w:ilvl w:val="0"/>
          <w:numId w:val="1"/>
        </w:numPr>
        <w:tabs>
          <w:tab w:pos="1103" w:val="left" w:leader="none"/>
        </w:tabs>
        <w:spacing w:line="252" w:lineRule="auto" w:before="189" w:after="0"/>
        <w:ind w:left="1103" w:right="226" w:hanging="360"/>
        <w:jc w:val="both"/>
      </w:pPr>
      <w:r>
        <w:rPr>
          <w:w w:val="85"/>
        </w:rPr>
        <w:t>Lyon Saint-Exupéry, Paris-Orly et Bordeaux-Mérignac s'imposent comme les premiers aéroports français du classement mondial 2026, dans un contexte où la maîtrise de la </w:t>
      </w:r>
      <w:r>
        <w:rPr>
          <w:spacing w:val="-6"/>
        </w:rPr>
        <w:t>ponctualité</w:t>
      </w:r>
      <w:r>
        <w:rPr>
          <w:spacing w:val="-12"/>
        </w:rPr>
        <w:t> </w:t>
      </w:r>
      <w:r>
        <w:rPr>
          <w:spacing w:val="-6"/>
        </w:rPr>
        <w:t>fait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12"/>
        </w:rPr>
        <w:t> </w:t>
      </w:r>
      <w:r>
        <w:rPr>
          <w:spacing w:val="-6"/>
        </w:rPr>
        <w:t>différence.</w:t>
      </w:r>
    </w:p>
    <w:p>
      <w:pPr>
        <w:pStyle w:val="ListParagraph"/>
        <w:numPr>
          <w:ilvl w:val="0"/>
          <w:numId w:val="1"/>
        </w:numPr>
        <w:tabs>
          <w:tab w:pos="1103" w:val="left" w:leader="none"/>
        </w:tabs>
        <w:spacing w:line="252" w:lineRule="auto" w:before="0" w:after="0"/>
        <w:ind w:left="1103" w:right="163" w:hanging="360"/>
        <w:jc w:val="left"/>
        <w:rPr>
          <w:b/>
          <w:sz w:val="22"/>
        </w:rPr>
      </w:pPr>
      <w:r>
        <w:rPr>
          <w:b/>
          <w:w w:val="85"/>
          <w:sz w:val="22"/>
        </w:rPr>
        <w:t>À l'échelle internationale, le Brésil domine le top 10 mondial avec cinq aéroports dans </w:t>
      </w:r>
      <w:r>
        <w:rPr>
          <w:b/>
          <w:spacing w:val="-2"/>
          <w:w w:val="90"/>
          <w:sz w:val="22"/>
        </w:rPr>
        <w:t>les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dix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premières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places,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tandis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que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les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aéroports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du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Moyen-Orient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et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des</w:t>
      </w:r>
      <w:r>
        <w:rPr>
          <w:b/>
          <w:spacing w:val="-6"/>
          <w:w w:val="90"/>
          <w:sz w:val="22"/>
        </w:rPr>
        <w:t> </w:t>
      </w:r>
      <w:r>
        <w:rPr>
          <w:b/>
          <w:spacing w:val="-2"/>
          <w:w w:val="90"/>
          <w:sz w:val="22"/>
        </w:rPr>
        <w:t>États-Unis </w:t>
      </w:r>
      <w:r>
        <w:rPr>
          <w:b/>
          <w:w w:val="90"/>
          <w:sz w:val="22"/>
        </w:rPr>
        <w:t>reculent</w:t>
      </w:r>
      <w:r>
        <w:rPr>
          <w:b/>
          <w:spacing w:val="-5"/>
          <w:w w:val="90"/>
          <w:sz w:val="22"/>
        </w:rPr>
        <w:t> </w:t>
      </w:r>
      <w:r>
        <w:rPr>
          <w:b/>
          <w:w w:val="90"/>
          <w:sz w:val="22"/>
        </w:rPr>
        <w:t>sous</w:t>
      </w:r>
      <w:r>
        <w:rPr>
          <w:b/>
          <w:spacing w:val="-5"/>
          <w:w w:val="90"/>
          <w:sz w:val="22"/>
        </w:rPr>
        <w:t> </w:t>
      </w:r>
      <w:r>
        <w:rPr>
          <w:b/>
          <w:w w:val="90"/>
          <w:sz w:val="22"/>
        </w:rPr>
        <w:t>l'effet</w:t>
      </w:r>
      <w:r>
        <w:rPr>
          <w:b/>
          <w:spacing w:val="-5"/>
          <w:w w:val="90"/>
          <w:sz w:val="22"/>
        </w:rPr>
        <w:t> </w:t>
      </w:r>
      <w:r>
        <w:rPr>
          <w:b/>
          <w:w w:val="90"/>
          <w:sz w:val="22"/>
        </w:rPr>
        <w:t>des</w:t>
      </w:r>
      <w:r>
        <w:rPr>
          <w:b/>
          <w:spacing w:val="-5"/>
          <w:w w:val="90"/>
          <w:sz w:val="22"/>
        </w:rPr>
        <w:t> </w:t>
      </w:r>
      <w:r>
        <w:rPr>
          <w:b/>
          <w:w w:val="90"/>
          <w:sz w:val="22"/>
        </w:rPr>
        <w:t>perturbations</w:t>
      </w:r>
      <w:r>
        <w:rPr>
          <w:b/>
          <w:spacing w:val="-5"/>
          <w:w w:val="90"/>
          <w:sz w:val="22"/>
        </w:rPr>
        <w:t> </w:t>
      </w:r>
      <w:r>
        <w:rPr>
          <w:b/>
          <w:w w:val="90"/>
          <w:sz w:val="22"/>
        </w:rPr>
        <w:t>du</w:t>
      </w:r>
      <w:r>
        <w:rPr>
          <w:b/>
          <w:spacing w:val="-5"/>
          <w:w w:val="90"/>
          <w:sz w:val="22"/>
        </w:rPr>
        <w:t> </w:t>
      </w:r>
      <w:r>
        <w:rPr>
          <w:b/>
          <w:w w:val="90"/>
          <w:sz w:val="22"/>
        </w:rPr>
        <w:t>trafic</w:t>
      </w:r>
      <w:r>
        <w:rPr>
          <w:b/>
          <w:spacing w:val="-5"/>
          <w:w w:val="90"/>
          <w:sz w:val="22"/>
        </w:rPr>
        <w:t> </w:t>
      </w:r>
      <w:r>
        <w:rPr>
          <w:b/>
          <w:w w:val="90"/>
          <w:sz w:val="22"/>
        </w:rPr>
        <w:t>aérien.</w:t>
      </w:r>
    </w:p>
    <w:p>
      <w:pPr>
        <w:pStyle w:val="BodyText"/>
        <w:rPr>
          <w:b/>
        </w:rPr>
      </w:pPr>
    </w:p>
    <w:p>
      <w:pPr>
        <w:pStyle w:val="BodyText"/>
        <w:spacing w:line="254" w:lineRule="auto"/>
        <w:ind w:left="23" w:right="38"/>
        <w:jc w:val="both"/>
      </w:pPr>
      <w:r>
        <w:rPr>
          <w:b/>
          <w:w w:val="90"/>
        </w:rPr>
        <w:t>Paris, 9 juin 2026.- </w:t>
      </w:r>
      <w:r>
        <w:rPr>
          <w:w w:val="90"/>
        </w:rPr>
        <w:t>A l’approche des</w:t>
      </w:r>
      <w:r>
        <w:rPr>
          <w:spacing w:val="-3"/>
          <w:w w:val="90"/>
        </w:rPr>
        <w:t> </w:t>
      </w:r>
      <w:r>
        <w:rPr>
          <w:w w:val="90"/>
        </w:rPr>
        <w:t>vacances</w:t>
      </w:r>
      <w:r>
        <w:rPr>
          <w:spacing w:val="-3"/>
          <w:w w:val="90"/>
        </w:rPr>
        <w:t> </w:t>
      </w:r>
      <w:r>
        <w:rPr>
          <w:w w:val="90"/>
        </w:rPr>
        <w:t>d’été,</w:t>
      </w:r>
      <w:r>
        <w:rPr>
          <w:spacing w:val="-3"/>
          <w:w w:val="90"/>
        </w:rPr>
        <w:t> </w:t>
      </w:r>
      <w:hyperlink r:id="rId7">
        <w:r>
          <w:rPr>
            <w:w w:val="90"/>
            <w:u w:val="thick"/>
          </w:rPr>
          <w:t>AirHelp</w:t>
        </w:r>
      </w:hyperlink>
      <w:r>
        <w:rPr>
          <w:w w:val="90"/>
        </w:rPr>
        <w:t>,</w:t>
      </w:r>
      <w:r>
        <w:rPr>
          <w:spacing w:val="-3"/>
          <w:w w:val="90"/>
        </w:rPr>
        <w:t> </w:t>
      </w:r>
      <w:r>
        <w:rPr>
          <w:w w:val="90"/>
        </w:rPr>
        <w:t>l’entreprise</w:t>
      </w:r>
      <w:r>
        <w:rPr>
          <w:spacing w:val="-3"/>
          <w:w w:val="90"/>
        </w:rPr>
        <w:t> </w:t>
      </w:r>
      <w:r>
        <w:rPr>
          <w:w w:val="90"/>
        </w:rPr>
        <w:t>technologique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référence </w:t>
      </w:r>
      <w:r>
        <w:rPr>
          <w:spacing w:val="-2"/>
        </w:rPr>
        <w:t>dans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droits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passagers</w:t>
      </w:r>
      <w:r>
        <w:rPr>
          <w:spacing w:val="-10"/>
        </w:rPr>
        <w:t> </w:t>
      </w:r>
      <w:r>
        <w:rPr>
          <w:spacing w:val="-2"/>
        </w:rPr>
        <w:t>aériens,</w:t>
      </w:r>
      <w:r>
        <w:rPr>
          <w:spacing w:val="-10"/>
        </w:rPr>
        <w:t> </w:t>
      </w:r>
      <w:r>
        <w:rPr>
          <w:spacing w:val="-2"/>
        </w:rPr>
        <w:t>présente</w:t>
      </w:r>
      <w:r>
        <w:rPr>
          <w:spacing w:val="-10"/>
        </w:rPr>
        <w:t> </w:t>
      </w:r>
      <w:r>
        <w:rPr>
          <w:spacing w:val="-2"/>
        </w:rPr>
        <w:t>son</w:t>
      </w:r>
      <w:r>
        <w:rPr>
          <w:spacing w:val="-10"/>
        </w:rPr>
        <w:t> </w:t>
      </w:r>
      <w:r>
        <w:rPr>
          <w:spacing w:val="-2"/>
        </w:rPr>
        <w:t>classement</w:t>
      </w:r>
      <w:r>
        <w:rPr>
          <w:spacing w:val="-10"/>
        </w:rPr>
        <w:t> </w:t>
      </w:r>
      <w:r>
        <w:rPr>
          <w:spacing w:val="-2"/>
        </w:rPr>
        <w:t>annuel</w:t>
      </w:r>
      <w:r>
        <w:rPr>
          <w:spacing w:val="-10"/>
        </w:rPr>
        <w:t> </w:t>
      </w:r>
      <w:hyperlink r:id="rId6">
        <w:r>
          <w:rPr>
            <w:b/>
            <w:color w:val="1154CC"/>
            <w:spacing w:val="-2"/>
            <w:u w:val="thick" w:color="1154CC"/>
          </w:rPr>
          <w:t>AirHelp</w:t>
        </w:r>
        <w:r>
          <w:rPr>
            <w:b/>
            <w:color w:val="1154CC"/>
            <w:spacing w:val="-10"/>
            <w:u w:val="thick" w:color="1154CC"/>
          </w:rPr>
          <w:t> </w:t>
        </w:r>
        <w:r>
          <w:rPr>
            <w:b/>
            <w:color w:val="1154CC"/>
            <w:spacing w:val="-2"/>
            <w:u w:val="thick" w:color="1154CC"/>
          </w:rPr>
          <w:t>Score</w:t>
        </w:r>
        <w:r>
          <w:rPr>
            <w:b/>
            <w:color w:val="1154CC"/>
            <w:spacing w:val="-10"/>
            <w:u w:val="thick" w:color="1154CC"/>
          </w:rPr>
          <w:t> </w:t>
        </w:r>
        <w:r>
          <w:rPr>
            <w:b/>
            <w:color w:val="1154CC"/>
            <w:spacing w:val="-2"/>
            <w:u w:val="thick" w:color="1154CC"/>
          </w:rPr>
          <w:t>2026</w:t>
        </w:r>
      </w:hyperlink>
      <w:r>
        <w:rPr>
          <w:b/>
          <w:color w:val="1154CC"/>
          <w:spacing w:val="-10"/>
        </w:rPr>
        <w:t> </w:t>
      </w:r>
      <w:r>
        <w:rPr>
          <w:spacing w:val="-2"/>
        </w:rPr>
        <w:t>des </w:t>
      </w:r>
      <w:r>
        <w:rPr>
          <w:w w:val="90"/>
        </w:rPr>
        <w:t>meilleurs aéroports du monde. Depuis 2015, notre score constitue le classement le plus complet et le </w:t>
      </w:r>
      <w:r>
        <w:rPr>
          <w:spacing w:val="-6"/>
        </w:rPr>
        <w:t>plus</w:t>
      </w:r>
      <w:r>
        <w:rPr>
          <w:spacing w:val="-10"/>
        </w:rPr>
        <w:t> </w:t>
      </w:r>
      <w:r>
        <w:rPr>
          <w:spacing w:val="-6"/>
        </w:rPr>
        <w:t>fiable</w:t>
      </w:r>
      <w:r>
        <w:rPr>
          <w:spacing w:val="-9"/>
        </w:rPr>
        <w:t> </w:t>
      </w:r>
      <w:r>
        <w:rPr>
          <w:spacing w:val="-6"/>
        </w:rPr>
        <w:t>grâce</w:t>
      </w:r>
      <w:r>
        <w:rPr>
          <w:spacing w:val="-7"/>
        </w:rPr>
        <w:t> </w:t>
      </w:r>
      <w:r>
        <w:rPr>
          <w:spacing w:val="-6"/>
        </w:rPr>
        <w:t>à</w:t>
      </w:r>
      <w:r>
        <w:rPr>
          <w:spacing w:val="-1"/>
        </w:rPr>
        <w:t> </w:t>
      </w:r>
      <w:r>
        <w:rPr>
          <w:spacing w:val="-6"/>
        </w:rPr>
        <w:t>notre</w:t>
      </w:r>
      <w:r>
        <w:rPr>
          <w:spacing w:val="-1"/>
        </w:rPr>
        <w:t> </w:t>
      </w:r>
      <w:r>
        <w:rPr>
          <w:spacing w:val="-6"/>
        </w:rPr>
        <w:t>vaste</w:t>
      </w:r>
      <w:r>
        <w:rPr>
          <w:spacing w:val="-1"/>
        </w:rPr>
        <w:t> </w:t>
      </w:r>
      <w:r>
        <w:rPr>
          <w:spacing w:val="-6"/>
        </w:rPr>
        <w:t>base</w:t>
      </w:r>
      <w:r>
        <w:rPr>
          <w:spacing w:val="-1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données</w:t>
      </w:r>
      <w:r>
        <w:rPr>
          <w:spacing w:val="-9"/>
        </w:rPr>
        <w:t> </w:t>
      </w:r>
      <w:r>
        <w:rPr>
          <w:spacing w:val="-6"/>
        </w:rPr>
        <w:t>couvrant</w:t>
      </w:r>
      <w:r>
        <w:rPr>
          <w:spacing w:val="-9"/>
        </w:rPr>
        <w:t> </w:t>
      </w:r>
      <w:r>
        <w:rPr>
          <w:spacing w:val="-6"/>
        </w:rPr>
        <w:t>les</w:t>
      </w:r>
      <w:r>
        <w:rPr>
          <w:spacing w:val="-10"/>
        </w:rPr>
        <w:t> </w:t>
      </w:r>
      <w:r>
        <w:rPr>
          <w:spacing w:val="-6"/>
        </w:rPr>
        <w:t>aéroports</w:t>
      </w:r>
      <w:r>
        <w:rPr>
          <w:spacing w:val="-9"/>
        </w:rPr>
        <w:t> </w:t>
      </w:r>
      <w:r>
        <w:rPr>
          <w:spacing w:val="-6"/>
        </w:rPr>
        <w:t>du</w:t>
      </w:r>
      <w:r>
        <w:rPr>
          <w:spacing w:val="-9"/>
        </w:rPr>
        <w:t> </w:t>
      </w:r>
      <w:r>
        <w:rPr>
          <w:spacing w:val="-6"/>
        </w:rPr>
        <w:t>monde</w:t>
      </w:r>
      <w:r>
        <w:rPr>
          <w:spacing w:val="-9"/>
        </w:rPr>
        <w:t> </w:t>
      </w:r>
      <w:r>
        <w:rPr>
          <w:spacing w:val="-6"/>
        </w:rPr>
        <w:t>entier.</w:t>
      </w:r>
      <w:r>
        <w:rPr>
          <w:spacing w:val="-10"/>
        </w:rPr>
        <w:t> </w:t>
      </w:r>
      <w:r>
        <w:rPr>
          <w:spacing w:val="-6"/>
        </w:rPr>
        <w:t>En</w:t>
      </w:r>
      <w:r>
        <w:rPr>
          <w:spacing w:val="-9"/>
        </w:rPr>
        <w:t> </w:t>
      </w:r>
      <w:r>
        <w:rPr>
          <w:spacing w:val="-6"/>
        </w:rPr>
        <w:t>2026, </w:t>
      </w:r>
      <w:r>
        <w:rPr>
          <w:w w:val="90"/>
        </w:rPr>
        <w:t>notre</w:t>
      </w:r>
      <w:r>
        <w:rPr/>
        <w:t> </w:t>
      </w:r>
      <w:r>
        <w:rPr>
          <w:w w:val="90"/>
        </w:rPr>
        <w:t>classement a été enrichi à nouveau en prenant compte des performances de 279 aéroports (29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plus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l’année</w:t>
      </w:r>
      <w:r>
        <w:rPr>
          <w:spacing w:val="-8"/>
        </w:rPr>
        <w:t> </w:t>
      </w:r>
      <w:r>
        <w:rPr>
          <w:spacing w:val="-6"/>
        </w:rPr>
        <w:t>dernière)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76</w:t>
      </w:r>
      <w:r>
        <w:rPr>
          <w:spacing w:val="-8"/>
        </w:rPr>
        <w:t> </w:t>
      </w:r>
      <w:r>
        <w:rPr>
          <w:spacing w:val="-6"/>
        </w:rPr>
        <w:t>pays</w:t>
      </w:r>
      <w:r>
        <w:rPr>
          <w:spacing w:val="-8"/>
        </w:rPr>
        <w:t> </w:t>
      </w:r>
      <w:r>
        <w:rPr>
          <w:spacing w:val="-6"/>
        </w:rPr>
        <w:t>différents.</w:t>
      </w:r>
    </w:p>
    <w:p>
      <w:pPr>
        <w:pStyle w:val="BodyText"/>
        <w:spacing w:line="254" w:lineRule="auto" w:before="242"/>
        <w:ind w:left="23" w:right="36"/>
        <w:jc w:val="both"/>
      </w:pPr>
      <w:r>
        <w:rPr/>
        <w:t>Cette année, dix aéroports français figurent au classement AirHelp Score 2026. Si certains progressent, la majorité</w:t>
      </w:r>
      <w:r>
        <w:rPr>
          <w:spacing w:val="-7"/>
        </w:rPr>
        <w:t> </w:t>
      </w:r>
      <w:r>
        <w:rPr/>
        <w:t>accuse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recul</w:t>
      </w:r>
      <w:r>
        <w:rPr>
          <w:spacing w:val="-7"/>
        </w:rPr>
        <w:t> </w:t>
      </w:r>
      <w:r>
        <w:rPr/>
        <w:t>par</w:t>
      </w:r>
      <w:r>
        <w:rPr>
          <w:spacing w:val="-7"/>
        </w:rPr>
        <w:t> </w:t>
      </w:r>
      <w:r>
        <w:rPr/>
        <w:t>rapport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l'édition</w:t>
      </w:r>
      <w:r>
        <w:rPr>
          <w:spacing w:val="-7"/>
        </w:rPr>
        <w:t> </w:t>
      </w:r>
      <w:r>
        <w:rPr/>
        <w:t>précédente,</w:t>
      </w:r>
      <w:r>
        <w:rPr>
          <w:spacing w:val="-7"/>
        </w:rPr>
        <w:t> </w:t>
      </w:r>
      <w:r>
        <w:rPr/>
        <w:t>même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leur</w:t>
      </w:r>
      <w:r>
        <w:rPr>
          <w:spacing w:val="-7"/>
        </w:rPr>
        <w:t> </w:t>
      </w:r>
      <w:r>
        <w:rPr/>
        <w:t>note </w:t>
      </w:r>
      <w:r>
        <w:rPr>
          <w:b/>
          <w:w w:val="90"/>
        </w:rPr>
        <w:t>globale reste bonne, à 7,4 en moyenne</w:t>
      </w:r>
      <w:r>
        <w:rPr>
          <w:w w:val="90"/>
        </w:rPr>
        <w:t>. Pénalisés principalement par une légère dégradation de la </w:t>
      </w:r>
      <w:r>
        <w:rPr>
          <w:spacing w:val="-2"/>
        </w:rPr>
        <w:t>ponctualité,</w:t>
      </w:r>
      <w:r>
        <w:rPr>
          <w:spacing w:val="-2"/>
        </w:rPr>
        <w:t> les</w:t>
      </w:r>
      <w:r>
        <w:rPr>
          <w:spacing w:val="-2"/>
        </w:rPr>
        <w:t> aéroports</w:t>
      </w:r>
      <w:r>
        <w:rPr>
          <w:spacing w:val="-2"/>
        </w:rPr>
        <w:t> français</w:t>
      </w:r>
      <w:r>
        <w:rPr>
          <w:spacing w:val="-9"/>
        </w:rPr>
        <w:t> </w:t>
      </w:r>
      <w:r>
        <w:rPr>
          <w:spacing w:val="-2"/>
        </w:rPr>
        <w:t>s'inscrivent</w:t>
      </w:r>
      <w:r>
        <w:rPr>
          <w:spacing w:val="-9"/>
        </w:rPr>
        <w:t> </w:t>
      </w:r>
      <w:r>
        <w:rPr>
          <w:spacing w:val="-2"/>
        </w:rPr>
        <w:t>dans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tendance</w:t>
      </w:r>
      <w:r>
        <w:rPr>
          <w:spacing w:val="-9"/>
        </w:rPr>
        <w:t> </w:t>
      </w:r>
      <w:r>
        <w:rPr>
          <w:spacing w:val="-2"/>
        </w:rPr>
        <w:t>mondiale,</w:t>
      </w:r>
      <w:r>
        <w:rPr>
          <w:spacing w:val="-9"/>
        </w:rPr>
        <w:t> </w:t>
      </w:r>
      <w:r>
        <w:rPr>
          <w:spacing w:val="-2"/>
        </w:rPr>
        <w:t>dans</w:t>
      </w:r>
      <w:r>
        <w:rPr>
          <w:spacing w:val="-9"/>
        </w:rPr>
        <w:t> </w:t>
      </w:r>
      <w:r>
        <w:rPr>
          <w:spacing w:val="-2"/>
        </w:rPr>
        <w:t>un</w:t>
      </w:r>
      <w:r>
        <w:rPr>
          <w:spacing w:val="-9"/>
        </w:rPr>
        <w:t> </w:t>
      </w:r>
      <w:r>
        <w:rPr>
          <w:spacing w:val="-2"/>
        </w:rPr>
        <w:t>contexte</w:t>
      </w:r>
      <w:r>
        <w:rPr>
          <w:spacing w:val="-9"/>
        </w:rPr>
        <w:t> </w:t>
      </w:r>
      <w:r>
        <w:rPr>
          <w:spacing w:val="-2"/>
        </w:rPr>
        <w:t>de </w:t>
      </w:r>
      <w:r>
        <w:rPr>
          <w:spacing w:val="-6"/>
        </w:rPr>
        <w:t>perturbations</w:t>
      </w:r>
      <w:r>
        <w:rPr>
          <w:spacing w:val="-12"/>
        </w:rPr>
        <w:t> </w:t>
      </w:r>
      <w:r>
        <w:rPr>
          <w:spacing w:val="-6"/>
        </w:rPr>
        <w:t>du</w:t>
      </w:r>
      <w:r>
        <w:rPr>
          <w:spacing w:val="-12"/>
        </w:rPr>
        <w:t> </w:t>
      </w:r>
      <w:r>
        <w:rPr>
          <w:spacing w:val="-6"/>
        </w:rPr>
        <w:t>trafic</w:t>
      </w:r>
      <w:r>
        <w:rPr>
          <w:spacing w:val="-12"/>
        </w:rPr>
        <w:t> </w:t>
      </w:r>
      <w:r>
        <w:rPr>
          <w:spacing w:val="-6"/>
        </w:rPr>
        <w:t>aérien</w:t>
      </w:r>
      <w:r>
        <w:rPr>
          <w:spacing w:val="-12"/>
        </w:rPr>
        <w:t> </w:t>
      </w:r>
      <w:r>
        <w:rPr>
          <w:spacing w:val="-6"/>
        </w:rPr>
        <w:t>qui</w:t>
      </w:r>
      <w:r>
        <w:rPr>
          <w:spacing w:val="-12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pesé</w:t>
      </w:r>
      <w:r>
        <w:rPr>
          <w:spacing w:val="-12"/>
        </w:rPr>
        <w:t> </w:t>
      </w:r>
      <w:r>
        <w:rPr>
          <w:spacing w:val="-6"/>
        </w:rPr>
        <w:t>sur</w:t>
      </w:r>
      <w:r>
        <w:rPr>
          <w:spacing w:val="-12"/>
        </w:rPr>
        <w:t> </w:t>
      </w:r>
      <w:r>
        <w:rPr>
          <w:spacing w:val="-6"/>
        </w:rPr>
        <w:t>les</w:t>
      </w:r>
      <w:r>
        <w:rPr>
          <w:spacing w:val="-12"/>
        </w:rPr>
        <w:t> </w:t>
      </w:r>
      <w:r>
        <w:rPr>
          <w:spacing w:val="-6"/>
        </w:rPr>
        <w:t>performances</w:t>
      </w:r>
      <w:r>
        <w:rPr>
          <w:spacing w:val="-12"/>
        </w:rPr>
        <w:t> </w:t>
      </w:r>
      <w:r>
        <w:rPr>
          <w:spacing w:val="-6"/>
        </w:rPr>
        <w:t>de</w:t>
      </w:r>
      <w:r>
        <w:rPr>
          <w:spacing w:val="-12"/>
        </w:rPr>
        <w:t> </w:t>
      </w:r>
      <w:r>
        <w:rPr>
          <w:spacing w:val="-6"/>
        </w:rPr>
        <w:t>nombreux</w:t>
      </w:r>
      <w:r>
        <w:rPr>
          <w:spacing w:val="-12"/>
        </w:rPr>
        <w:t> </w:t>
      </w:r>
      <w:r>
        <w:rPr>
          <w:spacing w:val="-6"/>
        </w:rPr>
        <w:t>hubs</w:t>
      </w:r>
      <w:r>
        <w:rPr>
          <w:spacing w:val="-12"/>
        </w:rPr>
        <w:t> </w:t>
      </w:r>
      <w:r>
        <w:rPr>
          <w:spacing w:val="-6"/>
        </w:rPr>
        <w:t>internationaux.</w:t>
      </w:r>
    </w:p>
    <w:p>
      <w:pPr>
        <w:pStyle w:val="Heading2"/>
        <w:spacing w:before="242"/>
      </w:pPr>
      <w:r>
        <w:rPr>
          <w:spacing w:val="-2"/>
          <w:w w:val="85"/>
          <w:u w:val="thick"/>
        </w:rPr>
        <w:t>Les</w:t>
      </w:r>
      <w:r>
        <w:rPr>
          <w:spacing w:val="-9"/>
          <w:u w:val="thick"/>
        </w:rPr>
        <w:t> </w:t>
      </w:r>
      <w:r>
        <w:rPr>
          <w:spacing w:val="-2"/>
          <w:w w:val="85"/>
          <w:u w:val="thick"/>
        </w:rPr>
        <w:t>aéroports</w:t>
      </w:r>
      <w:r>
        <w:rPr>
          <w:spacing w:val="-9"/>
          <w:u w:val="thick"/>
        </w:rPr>
        <w:t> </w:t>
      </w:r>
      <w:r>
        <w:rPr>
          <w:spacing w:val="-2"/>
          <w:w w:val="85"/>
          <w:u w:val="thick"/>
        </w:rPr>
        <w:t>français</w:t>
      </w:r>
      <w:r>
        <w:rPr>
          <w:spacing w:val="-9"/>
          <w:u w:val="thick"/>
        </w:rPr>
        <w:t> </w:t>
      </w:r>
      <w:r>
        <w:rPr>
          <w:spacing w:val="-2"/>
          <w:w w:val="85"/>
          <w:u w:val="thick"/>
        </w:rPr>
        <w:t>:</w:t>
      </w:r>
      <w:r>
        <w:rPr>
          <w:spacing w:val="-9"/>
          <w:u w:val="thick"/>
        </w:rPr>
        <w:t> </w:t>
      </w:r>
      <w:r>
        <w:rPr>
          <w:spacing w:val="-2"/>
          <w:w w:val="85"/>
          <w:u w:val="thick"/>
        </w:rPr>
        <w:t>des</w:t>
      </w:r>
      <w:r>
        <w:rPr>
          <w:spacing w:val="-9"/>
          <w:u w:val="thick"/>
        </w:rPr>
        <w:t> </w:t>
      </w:r>
      <w:r>
        <w:rPr>
          <w:spacing w:val="-2"/>
          <w:w w:val="85"/>
          <w:u w:val="thick"/>
        </w:rPr>
        <w:t>résultats</w:t>
      </w:r>
      <w:r>
        <w:rPr>
          <w:spacing w:val="-9"/>
          <w:u w:val="thick"/>
        </w:rPr>
        <w:t> </w:t>
      </w:r>
      <w:r>
        <w:rPr>
          <w:spacing w:val="-2"/>
          <w:w w:val="85"/>
          <w:u w:val="thick"/>
        </w:rPr>
        <w:t>contrastés</w:t>
      </w:r>
    </w:p>
    <w:p>
      <w:pPr>
        <w:pStyle w:val="BodyText"/>
        <w:spacing w:line="292" w:lineRule="auto" w:before="196"/>
        <w:ind w:left="23" w:right="43"/>
        <w:jc w:val="both"/>
      </w:pPr>
      <w:r>
        <w:rPr>
          <w:w w:val="90"/>
        </w:rPr>
        <w:t>Le</w:t>
      </w:r>
      <w:r>
        <w:rPr/>
        <w:t> </w:t>
      </w:r>
      <w:r>
        <w:rPr>
          <w:w w:val="90"/>
        </w:rPr>
        <w:t>premier</w:t>
      </w:r>
      <w:r>
        <w:rPr/>
        <w:t> </w:t>
      </w:r>
      <w:r>
        <w:rPr>
          <w:w w:val="90"/>
        </w:rPr>
        <w:t>aéroport</w:t>
      </w:r>
      <w:r>
        <w:rPr/>
        <w:t> </w:t>
      </w:r>
      <w:r>
        <w:rPr>
          <w:w w:val="90"/>
        </w:rPr>
        <w:t>français</w:t>
      </w:r>
      <w:r>
        <w:rPr/>
        <w:t> </w:t>
      </w:r>
      <w:r>
        <w:rPr>
          <w:w w:val="90"/>
        </w:rPr>
        <w:t>du</w:t>
      </w:r>
      <w:r>
        <w:rPr>
          <w:spacing w:val="-6"/>
          <w:w w:val="90"/>
        </w:rPr>
        <w:t> </w:t>
      </w:r>
      <w:r>
        <w:rPr>
          <w:w w:val="90"/>
        </w:rPr>
        <w:t>classement</w:t>
      </w:r>
      <w:r>
        <w:rPr>
          <w:spacing w:val="-6"/>
          <w:w w:val="90"/>
        </w:rPr>
        <w:t> </w:t>
      </w:r>
      <w:r>
        <w:rPr>
          <w:w w:val="90"/>
        </w:rPr>
        <w:t>est</w:t>
      </w:r>
      <w:r>
        <w:rPr>
          <w:spacing w:val="-6"/>
          <w:w w:val="90"/>
        </w:rPr>
        <w:t> </w:t>
      </w:r>
      <w:r>
        <w:rPr>
          <w:b/>
          <w:w w:val="90"/>
        </w:rPr>
        <w:t>Lyon</w:t>
      </w:r>
      <w:r>
        <w:rPr>
          <w:b/>
          <w:spacing w:val="-6"/>
          <w:w w:val="90"/>
        </w:rPr>
        <w:t> </w:t>
      </w:r>
      <w:r>
        <w:rPr>
          <w:b/>
          <w:w w:val="90"/>
        </w:rPr>
        <w:t>Saint-Exupéry</w:t>
      </w:r>
      <w:r>
        <w:rPr>
          <w:w w:val="90"/>
        </w:rPr>
        <w:t>,</w:t>
      </w:r>
      <w:r>
        <w:rPr>
          <w:spacing w:val="-6"/>
          <w:w w:val="90"/>
        </w:rPr>
        <w:t> </w:t>
      </w:r>
      <w:r>
        <w:rPr>
          <w:w w:val="90"/>
        </w:rPr>
        <w:t>qui</w:t>
      </w:r>
      <w:r>
        <w:rPr>
          <w:spacing w:val="-6"/>
          <w:w w:val="90"/>
        </w:rPr>
        <w:t> </w:t>
      </w:r>
      <w:r>
        <w:rPr>
          <w:w w:val="90"/>
        </w:rPr>
        <w:t>se</w:t>
      </w:r>
      <w:r>
        <w:rPr>
          <w:spacing w:val="-6"/>
          <w:w w:val="90"/>
        </w:rPr>
        <w:t> </w:t>
      </w:r>
      <w:r>
        <w:rPr>
          <w:w w:val="90"/>
        </w:rPr>
        <w:t>maintient</w:t>
      </w:r>
      <w:r>
        <w:rPr>
          <w:spacing w:val="-6"/>
          <w:w w:val="90"/>
        </w:rPr>
        <w:t> </w:t>
      </w:r>
      <w:r>
        <w:rPr>
          <w:w w:val="90"/>
        </w:rPr>
        <w:t>stable</w:t>
      </w:r>
      <w:r>
        <w:rPr>
          <w:spacing w:val="-6"/>
          <w:w w:val="90"/>
        </w:rPr>
        <w:t> </w:t>
      </w:r>
      <w:r>
        <w:rPr>
          <w:w w:val="90"/>
        </w:rPr>
        <w:t>à</w:t>
      </w:r>
      <w:r>
        <w:rPr>
          <w:spacing w:val="-6"/>
          <w:w w:val="90"/>
        </w:rPr>
        <w:t> </w:t>
      </w:r>
      <w:r>
        <w:rPr>
          <w:w w:val="90"/>
        </w:rPr>
        <w:t>la</w:t>
      </w:r>
      <w:r>
        <w:rPr>
          <w:spacing w:val="-6"/>
          <w:w w:val="90"/>
        </w:rPr>
        <w:t> </w:t>
      </w:r>
      <w:r>
        <w:rPr>
          <w:w w:val="90"/>
        </w:rPr>
        <w:t>102e </w:t>
      </w:r>
      <w:r>
        <w:rPr/>
        <w:t>position</w:t>
      </w:r>
      <w:r>
        <w:rPr>
          <w:spacing w:val="-16"/>
        </w:rPr>
        <w:t> </w:t>
      </w:r>
      <w:r>
        <w:rPr/>
        <w:t>mondiale</w:t>
      </w:r>
      <w:r>
        <w:rPr>
          <w:spacing w:val="-15"/>
        </w:rPr>
        <w:t> </w:t>
      </w:r>
      <w:r>
        <w:rPr/>
        <w:t>avec</w:t>
      </w:r>
      <w:r>
        <w:rPr>
          <w:spacing w:val="-15"/>
        </w:rPr>
        <w:t> </w:t>
      </w:r>
      <w:r>
        <w:rPr/>
        <w:t>une</w:t>
      </w:r>
      <w:r>
        <w:rPr>
          <w:spacing w:val="-16"/>
        </w:rPr>
        <w:t> </w:t>
      </w:r>
      <w:r>
        <w:rPr/>
        <w:t>note</w:t>
      </w:r>
      <w:r>
        <w:rPr>
          <w:spacing w:val="-15"/>
        </w:rPr>
        <w:t> </w:t>
      </w:r>
      <w:r>
        <w:rPr/>
        <w:t>globale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7,69</w:t>
      </w:r>
      <w:r>
        <w:rPr>
          <w:spacing w:val="-16"/>
        </w:rPr>
        <w:t> </w:t>
      </w:r>
      <w:r>
        <w:rPr/>
        <w:t>:</w:t>
      </w:r>
      <w:r>
        <w:rPr>
          <w:spacing w:val="-15"/>
        </w:rPr>
        <w:t> </w:t>
      </w:r>
      <w:r>
        <w:rPr/>
        <w:t>7,7</w:t>
      </w:r>
      <w:r>
        <w:rPr>
          <w:spacing w:val="-15"/>
        </w:rPr>
        <w:t> </w:t>
      </w:r>
      <w:r>
        <w:rPr/>
        <w:t>pour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ponctualité,</w:t>
      </w:r>
      <w:r>
        <w:rPr>
          <w:spacing w:val="-15"/>
        </w:rPr>
        <w:t> </w:t>
      </w:r>
      <w:r>
        <w:rPr/>
        <w:t>8,0</w:t>
      </w:r>
      <w:r>
        <w:rPr>
          <w:spacing w:val="-15"/>
        </w:rPr>
        <w:t> </w:t>
      </w:r>
      <w:r>
        <w:rPr/>
        <w:t>pour</w:t>
      </w:r>
      <w:r>
        <w:rPr>
          <w:spacing w:val="-16"/>
        </w:rPr>
        <w:t> </w:t>
      </w:r>
      <w:r>
        <w:rPr/>
        <w:t>l'expérience </w:t>
      </w:r>
      <w:r>
        <w:rPr>
          <w:w w:val="90"/>
        </w:rPr>
        <w:t>passager et 7,4 pour les services et confort. </w:t>
      </w:r>
      <w:r>
        <w:rPr>
          <w:b/>
          <w:w w:val="90"/>
        </w:rPr>
        <w:t>Paris-Orly</w:t>
      </w:r>
      <w:r>
        <w:rPr>
          <w:w w:val="90"/>
        </w:rPr>
        <w:t>, deuxième aéroport français, gagne 9 places </w:t>
      </w:r>
      <w:r>
        <w:rPr>
          <w:spacing w:val="-8"/>
        </w:rPr>
        <w:t>pour</w:t>
      </w:r>
      <w:r>
        <w:rPr/>
        <w:t> </w:t>
      </w:r>
      <w:r>
        <w:rPr>
          <w:spacing w:val="-8"/>
        </w:rPr>
        <w:t>atteindre</w:t>
      </w:r>
      <w:r>
        <w:rPr>
          <w:spacing w:val="8"/>
        </w:rPr>
        <w:t> </w:t>
      </w:r>
      <w:r>
        <w:rPr>
          <w:spacing w:val="-8"/>
        </w:rPr>
        <w:t>la 108e</w:t>
      </w:r>
      <w:r>
        <w:rPr>
          <w:spacing w:val="-7"/>
        </w:rPr>
        <w:t> </w:t>
      </w:r>
      <w:r>
        <w:rPr>
          <w:spacing w:val="-8"/>
        </w:rPr>
        <w:t>position</w:t>
      </w:r>
      <w:r>
        <w:rPr>
          <w:spacing w:val="-7"/>
        </w:rPr>
        <w:t> </w:t>
      </w:r>
      <w:r>
        <w:rPr>
          <w:spacing w:val="-8"/>
        </w:rPr>
        <w:t>mondiale, avec</w:t>
      </w:r>
      <w:r>
        <w:rPr>
          <w:spacing w:val="-7"/>
        </w:rPr>
        <w:t> </w:t>
      </w:r>
      <w:r>
        <w:rPr>
          <w:spacing w:val="-8"/>
        </w:rPr>
        <w:t>une</w:t>
      </w:r>
      <w:r>
        <w:rPr>
          <w:spacing w:val="-7"/>
        </w:rPr>
        <w:t> </w:t>
      </w:r>
      <w:r>
        <w:rPr>
          <w:spacing w:val="-8"/>
        </w:rPr>
        <w:t>note</w:t>
      </w:r>
      <w:r>
        <w:rPr>
          <w:spacing w:val="-7"/>
        </w:rPr>
        <w:t> </w:t>
      </w:r>
      <w:r>
        <w:rPr>
          <w:spacing w:val="-8"/>
        </w:rPr>
        <w:t>globale de</w:t>
      </w:r>
      <w:r>
        <w:rPr>
          <w:spacing w:val="-7"/>
        </w:rPr>
        <w:t> </w:t>
      </w:r>
      <w:r>
        <w:rPr>
          <w:spacing w:val="-8"/>
        </w:rPr>
        <w:t>7,67</w:t>
      </w:r>
      <w:r>
        <w:rPr>
          <w:spacing w:val="-7"/>
        </w:rPr>
        <w:t> </w:t>
      </w:r>
      <w:r>
        <w:rPr>
          <w:spacing w:val="-8"/>
        </w:rPr>
        <w:t>: 7,8</w:t>
      </w:r>
      <w:r>
        <w:rPr>
          <w:spacing w:val="-7"/>
        </w:rPr>
        <w:t> </w:t>
      </w:r>
      <w:r>
        <w:rPr>
          <w:spacing w:val="-8"/>
        </w:rPr>
        <w:t>pour</w:t>
      </w:r>
      <w:r>
        <w:rPr>
          <w:spacing w:val="-7"/>
        </w:rPr>
        <w:t> </w:t>
      </w:r>
      <w:r>
        <w:rPr>
          <w:spacing w:val="-8"/>
        </w:rPr>
        <w:t>la</w:t>
      </w:r>
      <w:r>
        <w:rPr>
          <w:spacing w:val="-7"/>
        </w:rPr>
        <w:t> </w:t>
      </w:r>
      <w:r>
        <w:rPr>
          <w:spacing w:val="-8"/>
        </w:rPr>
        <w:t>ponctualité, 7,6 </w:t>
      </w:r>
      <w:r>
        <w:rPr>
          <w:spacing w:val="-6"/>
        </w:rPr>
        <w:t>pour</w:t>
      </w:r>
      <w:r>
        <w:rPr>
          <w:spacing w:val="-12"/>
        </w:rPr>
        <w:t> </w:t>
      </w:r>
      <w:r>
        <w:rPr>
          <w:spacing w:val="-6"/>
        </w:rPr>
        <w:t>l'expérience</w:t>
      </w:r>
      <w:r>
        <w:rPr>
          <w:spacing w:val="-12"/>
        </w:rPr>
        <w:t> </w:t>
      </w:r>
      <w:r>
        <w:rPr>
          <w:spacing w:val="-6"/>
        </w:rPr>
        <w:t>passager</w:t>
      </w:r>
      <w:r>
        <w:rPr>
          <w:spacing w:val="-12"/>
        </w:rPr>
        <w:t> </w:t>
      </w:r>
      <w:r>
        <w:rPr>
          <w:spacing w:val="-6"/>
        </w:rPr>
        <w:t>et</w:t>
      </w:r>
      <w:r>
        <w:rPr>
          <w:spacing w:val="-12"/>
        </w:rPr>
        <w:t> </w:t>
      </w:r>
      <w:r>
        <w:rPr>
          <w:spacing w:val="-6"/>
        </w:rPr>
        <w:t>7,3</w:t>
      </w:r>
      <w:r>
        <w:rPr>
          <w:spacing w:val="-12"/>
        </w:rPr>
        <w:t> </w:t>
      </w:r>
      <w:r>
        <w:rPr>
          <w:spacing w:val="-6"/>
        </w:rPr>
        <w:t>pour</w:t>
      </w:r>
      <w:r>
        <w:rPr>
          <w:spacing w:val="-12"/>
        </w:rPr>
        <w:t> </w:t>
      </w:r>
      <w:r>
        <w:rPr>
          <w:spacing w:val="-6"/>
        </w:rPr>
        <w:t>les</w:t>
      </w:r>
      <w:r>
        <w:rPr>
          <w:spacing w:val="-12"/>
        </w:rPr>
        <w:t> </w:t>
      </w:r>
      <w:r>
        <w:rPr>
          <w:spacing w:val="-6"/>
        </w:rPr>
        <w:t>services.</w:t>
      </w:r>
    </w:p>
    <w:p>
      <w:pPr>
        <w:pStyle w:val="BodyText"/>
        <w:spacing w:line="292" w:lineRule="auto" w:before="141"/>
        <w:ind w:left="23" w:right="41"/>
        <w:jc w:val="both"/>
      </w:pPr>
      <w:r>
        <w:rPr>
          <w:b/>
          <w:w w:val="90"/>
        </w:rPr>
        <w:t>Bordeaux-Mérignac </w:t>
      </w:r>
      <w:r>
        <w:rPr>
          <w:w w:val="90"/>
        </w:rPr>
        <w:t>progresse de 12 positions pour atteindre</w:t>
      </w:r>
      <w:r>
        <w:rPr>
          <w:spacing w:val="-1"/>
          <w:w w:val="90"/>
        </w:rPr>
        <w:t> </w:t>
      </w:r>
      <w:r>
        <w:rPr>
          <w:w w:val="90"/>
        </w:rPr>
        <w:t>la</w:t>
      </w:r>
      <w:r>
        <w:rPr>
          <w:spacing w:val="-1"/>
          <w:w w:val="90"/>
        </w:rPr>
        <w:t> </w:t>
      </w:r>
      <w:r>
        <w:rPr>
          <w:w w:val="90"/>
        </w:rPr>
        <w:t>123e</w:t>
      </w:r>
      <w:r>
        <w:rPr>
          <w:spacing w:val="-1"/>
          <w:w w:val="90"/>
        </w:rPr>
        <w:t> </w:t>
      </w:r>
      <w:r>
        <w:rPr>
          <w:w w:val="90"/>
        </w:rPr>
        <w:t>place</w:t>
      </w:r>
      <w:r>
        <w:rPr>
          <w:spacing w:val="-1"/>
          <w:w w:val="90"/>
        </w:rPr>
        <w:t> </w:t>
      </w:r>
      <w:r>
        <w:rPr>
          <w:w w:val="90"/>
        </w:rPr>
        <w:t>mondiale,</w:t>
      </w:r>
      <w:r>
        <w:rPr>
          <w:spacing w:val="-1"/>
          <w:w w:val="90"/>
        </w:rPr>
        <w:t> </w:t>
      </w:r>
      <w:r>
        <w:rPr>
          <w:w w:val="90"/>
        </w:rPr>
        <w:t>avec</w:t>
      </w:r>
      <w:r>
        <w:rPr>
          <w:spacing w:val="-1"/>
          <w:w w:val="90"/>
        </w:rPr>
        <w:t> </w:t>
      </w:r>
      <w:r>
        <w:rPr>
          <w:w w:val="90"/>
        </w:rPr>
        <w:t>une</w:t>
      </w:r>
      <w:r>
        <w:rPr>
          <w:spacing w:val="-1"/>
          <w:w w:val="90"/>
        </w:rPr>
        <w:t> </w:t>
      </w:r>
      <w:r>
        <w:rPr>
          <w:w w:val="90"/>
        </w:rPr>
        <w:t>note </w:t>
      </w:r>
      <w:r>
        <w:rPr>
          <w:spacing w:val="-8"/>
        </w:rPr>
        <w:t>globale de 7,62 : 7,7 pour la ponctualité, 7,8 pour l'expérience passager et 7,2 pour les services.</w:t>
      </w:r>
    </w:p>
    <w:p>
      <w:pPr>
        <w:spacing w:line="326" w:lineRule="auto" w:before="220"/>
        <w:ind w:left="818" w:right="775" w:firstLine="0"/>
        <w:jc w:val="left"/>
        <w:rPr>
          <w:i/>
          <w:sz w:val="22"/>
        </w:rPr>
      </w:pPr>
      <w:r>
        <w:rPr>
          <w:i/>
          <w:spacing w:val="-8"/>
          <w:sz w:val="22"/>
        </w:rPr>
        <w:t>« Bien que les aéroports français continuent d'offrir un niveau de service de base </w:t>
      </w:r>
      <w:r>
        <w:rPr>
          <w:i/>
          <w:spacing w:val="-6"/>
          <w:sz w:val="22"/>
        </w:rPr>
        <w:t>tout</w:t>
      </w:r>
      <w:r>
        <w:rPr>
          <w:i/>
          <w:spacing w:val="-14"/>
          <w:sz w:val="22"/>
        </w:rPr>
        <w:t> </w:t>
      </w:r>
      <w:r>
        <w:rPr>
          <w:i/>
          <w:spacing w:val="-6"/>
          <w:sz w:val="22"/>
        </w:rPr>
        <w:t>à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fait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honorable,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leur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recul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dans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le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classement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cette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année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souligne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la ponctualité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reste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un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point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faible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majeur.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régularité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des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opérations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n'est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pas seulement</w:t>
      </w:r>
      <w:r>
        <w:rPr>
          <w:i/>
          <w:spacing w:val="-14"/>
          <w:sz w:val="22"/>
        </w:rPr>
        <w:t> </w:t>
      </w:r>
      <w:r>
        <w:rPr>
          <w:i/>
          <w:spacing w:val="-6"/>
          <w:sz w:val="22"/>
        </w:rPr>
        <w:t>un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indicateur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confort,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c'est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un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pilier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fondamental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des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droits</w:t>
      </w:r>
      <w:r>
        <w:rPr>
          <w:i/>
          <w:spacing w:val="-12"/>
          <w:sz w:val="22"/>
        </w:rPr>
        <w:t> </w:t>
      </w:r>
      <w:r>
        <w:rPr>
          <w:i/>
          <w:spacing w:val="-6"/>
          <w:sz w:val="22"/>
        </w:rPr>
        <w:t>des </w:t>
      </w:r>
      <w:r>
        <w:rPr>
          <w:i/>
          <w:w w:val="90"/>
          <w:sz w:val="22"/>
        </w:rPr>
        <w:t>passagers.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À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mesure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que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la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demande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de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trafic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augmente,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les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hubs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doivent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donner</w:t>
      </w:r>
      <w:r>
        <w:rPr>
          <w:i/>
          <w:spacing w:val="-2"/>
          <w:w w:val="90"/>
          <w:sz w:val="22"/>
        </w:rPr>
        <w:t> </w:t>
      </w:r>
      <w:r>
        <w:rPr>
          <w:i/>
          <w:w w:val="90"/>
          <w:sz w:val="22"/>
        </w:rPr>
        <w:t>la priorité à l'efficacité structurelle afin de continuer à respecter les normes élevées en matière de prise en charge des passagers auxquelles les consommateurs ont </w:t>
      </w:r>
      <w:r>
        <w:rPr>
          <w:i/>
          <w:sz w:val="22"/>
        </w:rPr>
        <w:t>légalement droit »</w:t>
      </w:r>
    </w:p>
    <w:p>
      <w:pPr>
        <w:pStyle w:val="BodyText"/>
        <w:spacing w:line="251" w:lineRule="exact"/>
        <w:ind w:left="818"/>
      </w:pPr>
      <w:r>
        <w:rPr>
          <w:w w:val="90"/>
        </w:rPr>
        <w:t>Margaux</w:t>
      </w:r>
      <w:r>
        <w:rPr>
          <w:spacing w:val="-1"/>
        </w:rPr>
        <w:t> </w:t>
      </w:r>
      <w:r>
        <w:rPr>
          <w:w w:val="90"/>
        </w:rPr>
        <w:t>Doublet,</w:t>
      </w:r>
      <w:r>
        <w:rPr/>
        <w:t> </w:t>
      </w:r>
      <w:r>
        <w:rPr>
          <w:w w:val="90"/>
        </w:rPr>
        <w:t>porte-parole</w:t>
      </w:r>
      <w:r>
        <w:rPr>
          <w:spacing w:val="-1"/>
        </w:rPr>
        <w:t> </w:t>
      </w:r>
      <w:r>
        <w:rPr>
          <w:w w:val="90"/>
        </w:rPr>
        <w:t>chez</w:t>
      </w:r>
      <w:r>
        <w:rPr/>
        <w:t> </w:t>
      </w:r>
      <w:r>
        <w:rPr>
          <w:spacing w:val="-2"/>
          <w:w w:val="90"/>
        </w:rPr>
        <w:t>AirHelp.</w:t>
      </w:r>
    </w:p>
    <w:p>
      <w:pPr>
        <w:pStyle w:val="BodyText"/>
        <w:spacing w:after="0" w:line="251" w:lineRule="exact"/>
        <w:sectPr>
          <w:headerReference w:type="default" r:id="rId5"/>
          <w:type w:val="continuous"/>
          <w:pgSz w:w="11920" w:h="16840"/>
          <w:pgMar w:header="180" w:footer="0" w:top="1380" w:bottom="280" w:left="1417" w:right="1417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92" w:lineRule="auto"/>
        <w:ind w:left="23" w:right="41"/>
        <w:jc w:val="both"/>
      </w:pPr>
      <w:r>
        <w:rPr>
          <w:b/>
          <w:spacing w:val="-2"/>
        </w:rPr>
        <w:t>Toulouse-Blagnac</w:t>
      </w:r>
      <w:r>
        <w:rPr>
          <w:spacing w:val="-2"/>
        </w:rPr>
        <w:t>,</w:t>
      </w:r>
      <w:r>
        <w:rPr>
          <w:spacing w:val="-14"/>
        </w:rPr>
        <w:t> </w:t>
      </w:r>
      <w:r>
        <w:rPr>
          <w:spacing w:val="-2"/>
        </w:rPr>
        <w:t>qui</w:t>
      </w:r>
      <w:r>
        <w:rPr>
          <w:spacing w:val="-13"/>
        </w:rPr>
        <w:t> </w:t>
      </w:r>
      <w:r>
        <w:rPr>
          <w:spacing w:val="-2"/>
        </w:rPr>
        <w:t>occupait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4"/>
        </w:rPr>
        <w:t> </w:t>
      </w:r>
      <w:r>
        <w:rPr>
          <w:spacing w:val="-2"/>
        </w:rPr>
        <w:t>première</w:t>
      </w:r>
      <w:r>
        <w:rPr>
          <w:spacing w:val="-13"/>
        </w:rPr>
        <w:t> </w:t>
      </w:r>
      <w:r>
        <w:rPr>
          <w:spacing w:val="-2"/>
        </w:rPr>
        <w:t>place</w:t>
      </w:r>
      <w:r>
        <w:rPr>
          <w:spacing w:val="-13"/>
        </w:rPr>
        <w:t> </w:t>
      </w:r>
      <w:r>
        <w:rPr>
          <w:spacing w:val="-2"/>
        </w:rPr>
        <w:t>française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2025,</w:t>
      </w:r>
      <w:r>
        <w:rPr>
          <w:spacing w:val="-13"/>
        </w:rPr>
        <w:t> </w:t>
      </w:r>
      <w:r>
        <w:rPr>
          <w:spacing w:val="-2"/>
        </w:rPr>
        <w:t>recule</w:t>
      </w:r>
      <w:r>
        <w:rPr>
          <w:spacing w:val="-14"/>
        </w:rPr>
        <w:t> </w:t>
      </w:r>
      <w:r>
        <w:rPr>
          <w:spacing w:val="-2"/>
        </w:rPr>
        <w:t>cette</w:t>
      </w:r>
      <w:r>
        <w:rPr>
          <w:spacing w:val="-13"/>
        </w:rPr>
        <w:t> </w:t>
      </w:r>
      <w:r>
        <w:rPr>
          <w:spacing w:val="-2"/>
        </w:rPr>
        <w:t>année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23 </w:t>
      </w:r>
      <w:r>
        <w:rPr/>
        <w:t>positions à la 124e place mondiale avec une note de 7,61 : 7,6 pour la ponctualité, 8,4 pour </w:t>
      </w:r>
      <w:r>
        <w:rPr>
          <w:spacing w:val="-6"/>
        </w:rPr>
        <w:t>l'expérience passager (la meilleure note française dans cette catégorie) et 7,1 pour</w:t>
      </w:r>
      <w:r>
        <w:rPr>
          <w:spacing w:val="-10"/>
        </w:rPr>
        <w:t> </w:t>
      </w:r>
      <w:r>
        <w:rPr>
          <w:spacing w:val="-6"/>
        </w:rPr>
        <w:t>les</w:t>
      </w:r>
      <w:r>
        <w:rPr>
          <w:spacing w:val="-9"/>
        </w:rPr>
        <w:t> </w:t>
      </w:r>
      <w:r>
        <w:rPr>
          <w:spacing w:val="-6"/>
        </w:rPr>
        <w:t>services</w:t>
      </w:r>
      <w:r>
        <w:rPr>
          <w:spacing w:val="-9"/>
        </w:rPr>
        <w:t> </w:t>
      </w:r>
      <w:r>
        <w:rPr>
          <w:spacing w:val="-6"/>
        </w:rPr>
        <w:t>et </w:t>
      </w:r>
      <w:r>
        <w:rPr>
          <w:spacing w:val="-2"/>
        </w:rPr>
        <w:t>confort.</w:t>
      </w:r>
    </w:p>
    <w:p>
      <w:pPr>
        <w:pStyle w:val="BodyText"/>
        <w:spacing w:line="292" w:lineRule="auto" w:before="141"/>
        <w:ind w:left="23" w:right="38"/>
        <w:jc w:val="both"/>
      </w:pPr>
      <w:r>
        <w:rPr>
          <w:b/>
          <w:spacing w:val="-2"/>
        </w:rPr>
        <w:t>Paris</w:t>
      </w:r>
      <w:r>
        <w:rPr>
          <w:b/>
          <w:spacing w:val="-13"/>
        </w:rPr>
        <w:t> </w:t>
      </w:r>
      <w:r>
        <w:rPr>
          <w:b/>
          <w:spacing w:val="-2"/>
        </w:rPr>
        <w:t>Beauvais</w:t>
      </w:r>
      <w:r>
        <w:rPr>
          <w:b/>
          <w:spacing w:val="-13"/>
        </w:rPr>
        <w:t> </w:t>
      </w:r>
      <w:r>
        <w:rPr>
          <w:spacing w:val="-2"/>
        </w:rPr>
        <w:t>se</w:t>
      </w:r>
      <w:r>
        <w:rPr>
          <w:spacing w:val="-13"/>
        </w:rPr>
        <w:t> </w:t>
      </w:r>
      <w:r>
        <w:rPr>
          <w:spacing w:val="-2"/>
        </w:rPr>
        <w:t>maintient</w:t>
      </w:r>
      <w:r>
        <w:rPr>
          <w:spacing w:val="-13"/>
        </w:rPr>
        <w:t> </w:t>
      </w:r>
      <w:r>
        <w:rPr>
          <w:spacing w:val="-2"/>
        </w:rPr>
        <w:t>quasiment</w:t>
      </w:r>
      <w:r>
        <w:rPr>
          <w:spacing w:val="-13"/>
        </w:rPr>
        <w:t> </w:t>
      </w:r>
      <w:r>
        <w:rPr>
          <w:spacing w:val="-2"/>
        </w:rPr>
        <w:t>stable,</w:t>
      </w:r>
      <w:r>
        <w:rPr>
          <w:spacing w:val="-13"/>
        </w:rPr>
        <w:t> </w:t>
      </w:r>
      <w:r>
        <w:rPr>
          <w:spacing w:val="-2"/>
        </w:rPr>
        <w:t>perdant</w:t>
      </w:r>
      <w:r>
        <w:rPr>
          <w:spacing w:val="-13"/>
        </w:rPr>
        <w:t> </w:t>
      </w:r>
      <w:r>
        <w:rPr>
          <w:spacing w:val="-2"/>
        </w:rPr>
        <w:t>2</w:t>
      </w:r>
      <w:r>
        <w:rPr>
          <w:spacing w:val="-13"/>
        </w:rPr>
        <w:t> </w:t>
      </w:r>
      <w:r>
        <w:rPr>
          <w:spacing w:val="-2"/>
        </w:rPr>
        <w:t>positions</w:t>
      </w:r>
      <w:r>
        <w:rPr>
          <w:spacing w:val="-13"/>
        </w:rPr>
        <w:t> </w:t>
      </w:r>
      <w:r>
        <w:rPr>
          <w:spacing w:val="-2"/>
        </w:rPr>
        <w:t>pour</w:t>
      </w:r>
      <w:r>
        <w:rPr>
          <w:spacing w:val="-13"/>
        </w:rPr>
        <w:t> </w:t>
      </w:r>
      <w:r>
        <w:rPr>
          <w:spacing w:val="-2"/>
        </w:rPr>
        <w:t>atteindre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202e</w:t>
      </w:r>
      <w:r>
        <w:rPr>
          <w:spacing w:val="-13"/>
        </w:rPr>
        <w:t> </w:t>
      </w:r>
      <w:r>
        <w:rPr>
          <w:spacing w:val="-2"/>
        </w:rPr>
        <w:t>place </w:t>
      </w:r>
      <w:r>
        <w:rPr>
          <w:spacing w:val="-8"/>
        </w:rPr>
        <w:t>mondiale, avec</w:t>
      </w:r>
      <w:r>
        <w:rPr>
          <w:spacing w:val="-7"/>
        </w:rPr>
        <w:t> </w:t>
      </w:r>
      <w:r>
        <w:rPr>
          <w:spacing w:val="-8"/>
        </w:rPr>
        <w:t>une</w:t>
      </w:r>
      <w:r>
        <w:rPr>
          <w:spacing w:val="-7"/>
        </w:rPr>
        <w:t> </w:t>
      </w:r>
      <w:r>
        <w:rPr>
          <w:spacing w:val="-8"/>
        </w:rPr>
        <w:t>note de</w:t>
      </w:r>
      <w:r>
        <w:rPr>
          <w:spacing w:val="-4"/>
        </w:rPr>
        <w:t> </w:t>
      </w:r>
      <w:r>
        <w:rPr>
          <w:spacing w:val="-8"/>
        </w:rPr>
        <w:t>7,37</w:t>
      </w:r>
      <w:r>
        <w:rPr>
          <w:spacing w:val="-7"/>
        </w:rPr>
        <w:t> </w:t>
      </w:r>
      <w:r>
        <w:rPr>
          <w:spacing w:val="-8"/>
        </w:rPr>
        <w:t>:</w:t>
      </w:r>
      <w:r>
        <w:rPr>
          <w:spacing w:val="-7"/>
        </w:rPr>
        <w:t> </w:t>
      </w:r>
      <w:r>
        <w:rPr>
          <w:spacing w:val="-8"/>
        </w:rPr>
        <w:t>7,2 pour</w:t>
      </w:r>
      <w:r>
        <w:rPr>
          <w:spacing w:val="-7"/>
        </w:rPr>
        <w:t> </w:t>
      </w:r>
      <w:r>
        <w:rPr>
          <w:spacing w:val="-8"/>
        </w:rPr>
        <w:t>la</w:t>
      </w:r>
      <w:r>
        <w:rPr>
          <w:spacing w:val="-7"/>
        </w:rPr>
        <w:t> </w:t>
      </w:r>
      <w:r>
        <w:rPr>
          <w:spacing w:val="-8"/>
        </w:rPr>
        <w:t>ponctualité, 7,8</w:t>
      </w:r>
      <w:r>
        <w:rPr>
          <w:spacing w:val="-7"/>
        </w:rPr>
        <w:t> </w:t>
      </w:r>
      <w:r>
        <w:rPr>
          <w:spacing w:val="-8"/>
        </w:rPr>
        <w:t>pour</w:t>
      </w:r>
      <w:r>
        <w:rPr>
          <w:spacing w:val="-7"/>
        </w:rPr>
        <w:t> </w:t>
      </w:r>
      <w:r>
        <w:rPr>
          <w:spacing w:val="-8"/>
        </w:rPr>
        <w:t>l'expérience</w:t>
      </w:r>
      <w:r>
        <w:rPr>
          <w:spacing w:val="-7"/>
        </w:rPr>
        <w:t> </w:t>
      </w:r>
      <w:r>
        <w:rPr>
          <w:spacing w:val="-8"/>
        </w:rPr>
        <w:t>passager et</w:t>
      </w:r>
      <w:r>
        <w:rPr>
          <w:spacing w:val="-7"/>
        </w:rPr>
        <w:t> </w:t>
      </w:r>
      <w:r>
        <w:rPr>
          <w:spacing w:val="-8"/>
        </w:rPr>
        <w:t>7,3</w:t>
      </w:r>
      <w:r>
        <w:rPr>
          <w:spacing w:val="-7"/>
        </w:rPr>
        <w:t> </w:t>
      </w:r>
      <w:r>
        <w:rPr>
          <w:spacing w:val="-8"/>
        </w:rPr>
        <w:t>pour </w:t>
      </w:r>
      <w:r>
        <w:rPr/>
        <w:t>les</w:t>
      </w:r>
      <w:r>
        <w:rPr>
          <w:spacing w:val="-4"/>
        </w:rPr>
        <w:t> </w:t>
      </w:r>
      <w:r>
        <w:rPr/>
        <w:t>services.</w:t>
      </w:r>
    </w:p>
    <w:p>
      <w:pPr>
        <w:pStyle w:val="BodyText"/>
        <w:spacing w:line="292" w:lineRule="auto" w:before="140"/>
        <w:ind w:left="23" w:right="45"/>
        <w:jc w:val="both"/>
      </w:pPr>
      <w:r>
        <w:rPr>
          <w:w w:val="90"/>
        </w:rPr>
        <w:t>Du côté des baisses significatives, </w:t>
      </w:r>
      <w:r>
        <w:rPr>
          <w:b/>
          <w:w w:val="90"/>
        </w:rPr>
        <w:t>Nantes Atlantique </w:t>
      </w:r>
      <w:r>
        <w:rPr>
          <w:w w:val="90"/>
        </w:rPr>
        <w:t>perd 63 positions et se classe 212e, avec une </w:t>
      </w:r>
      <w:r>
        <w:rPr>
          <w:spacing w:val="-8"/>
        </w:rPr>
        <w:t>note de 7,33 : 7,7 pour la ponctualité, 7,3 pour l'expérience passager et 6,4 pour les services.</w:t>
      </w:r>
    </w:p>
    <w:p>
      <w:pPr>
        <w:pStyle w:val="BodyText"/>
        <w:spacing w:line="292" w:lineRule="auto" w:before="141"/>
        <w:ind w:left="23" w:right="37"/>
        <w:jc w:val="both"/>
      </w:pPr>
      <w:r>
        <w:rPr>
          <w:w w:val="90"/>
        </w:rPr>
        <w:t>L'</w:t>
      </w:r>
      <w:r>
        <w:rPr>
          <w:b/>
          <w:w w:val="90"/>
        </w:rPr>
        <w:t>EuroAirport Bâle-Mulhouse</w:t>
      </w:r>
      <w:r>
        <w:rPr>
          <w:w w:val="90"/>
        </w:rPr>
        <w:t>, grande révélation de l'édition précédente</w:t>
      </w:r>
      <w:r>
        <w:rPr>
          <w:spacing w:val="-2"/>
          <w:w w:val="90"/>
        </w:rPr>
        <w:t> </w:t>
      </w:r>
      <w:r>
        <w:rPr>
          <w:w w:val="90"/>
        </w:rPr>
        <w:t>avec</w:t>
      </w:r>
      <w:r>
        <w:rPr>
          <w:spacing w:val="-2"/>
          <w:w w:val="90"/>
        </w:rPr>
        <w:t> </w:t>
      </w:r>
      <w:r>
        <w:rPr>
          <w:w w:val="90"/>
        </w:rPr>
        <w:t>une</w:t>
      </w:r>
      <w:r>
        <w:rPr>
          <w:spacing w:val="-2"/>
          <w:w w:val="90"/>
        </w:rPr>
        <w:t> </w:t>
      </w:r>
      <w:r>
        <w:rPr>
          <w:w w:val="90"/>
        </w:rPr>
        <w:t>progression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85 </w:t>
      </w:r>
      <w:r>
        <w:rPr/>
        <w:t>places,</w:t>
      </w:r>
      <w:r>
        <w:rPr>
          <w:spacing w:val="-2"/>
        </w:rPr>
        <w:t> </w:t>
      </w:r>
      <w:r>
        <w:rPr/>
        <w:t>connaît</w:t>
      </w:r>
      <w:r>
        <w:rPr>
          <w:spacing w:val="-2"/>
        </w:rPr>
        <w:t> </w:t>
      </w:r>
      <w:r>
        <w:rPr/>
        <w:t>cette</w:t>
      </w:r>
      <w:r>
        <w:rPr>
          <w:spacing w:val="-2"/>
        </w:rPr>
        <w:t> </w:t>
      </w:r>
      <w:r>
        <w:rPr/>
        <w:t>année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recul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plus</w:t>
      </w:r>
      <w:r>
        <w:rPr>
          <w:spacing w:val="-2"/>
        </w:rPr>
        <w:t> </w:t>
      </w:r>
      <w:r>
        <w:rPr/>
        <w:t>marqué</w:t>
      </w:r>
      <w:r>
        <w:rPr>
          <w:spacing w:val="-2"/>
        </w:rPr>
        <w:t> </w:t>
      </w:r>
      <w:r>
        <w:rPr/>
        <w:t>parmi</w:t>
      </w:r>
      <w:r>
        <w:rPr>
          <w:spacing w:val="-2"/>
        </w:rPr>
        <w:t> </w:t>
      </w:r>
      <w:r>
        <w:rPr/>
        <w:t>les</w:t>
      </w:r>
      <w:r>
        <w:rPr>
          <w:spacing w:val="-10"/>
        </w:rPr>
        <w:t> </w:t>
      </w:r>
      <w:r>
        <w:rPr/>
        <w:t>aéroports</w:t>
      </w:r>
      <w:r>
        <w:rPr>
          <w:spacing w:val="-10"/>
        </w:rPr>
        <w:t> </w:t>
      </w:r>
      <w:r>
        <w:rPr/>
        <w:t>français,</w:t>
      </w:r>
      <w:r>
        <w:rPr>
          <w:spacing w:val="-10"/>
        </w:rPr>
        <w:t> </w:t>
      </w:r>
      <w:r>
        <w:rPr/>
        <w:t>perdant</w:t>
      </w:r>
      <w:r>
        <w:rPr>
          <w:spacing w:val="-10"/>
        </w:rPr>
        <w:t> </w:t>
      </w:r>
      <w:r>
        <w:rPr/>
        <w:t>107 </w:t>
      </w:r>
      <w:r>
        <w:rPr>
          <w:spacing w:val="-4"/>
        </w:rPr>
        <w:t>positions</w:t>
      </w:r>
      <w:r>
        <w:rPr>
          <w:spacing w:val="-12"/>
        </w:rPr>
        <w:t> </w:t>
      </w:r>
      <w:r>
        <w:rPr>
          <w:spacing w:val="-4"/>
        </w:rPr>
        <w:t>pour</w:t>
      </w:r>
      <w:r>
        <w:rPr>
          <w:spacing w:val="-11"/>
        </w:rPr>
        <w:t> </w:t>
      </w:r>
      <w:r>
        <w:rPr>
          <w:spacing w:val="-4"/>
        </w:rPr>
        <w:t>atteindre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2"/>
        </w:rPr>
        <w:t> </w:t>
      </w:r>
      <w:r>
        <w:rPr>
          <w:spacing w:val="-4"/>
        </w:rPr>
        <w:t>215e</w:t>
      </w:r>
      <w:r>
        <w:rPr>
          <w:spacing w:val="-11"/>
        </w:rPr>
        <w:t> </w:t>
      </w:r>
      <w:r>
        <w:rPr>
          <w:spacing w:val="-4"/>
        </w:rPr>
        <w:t>place</w:t>
      </w:r>
      <w:r>
        <w:rPr>
          <w:spacing w:val="-11"/>
        </w:rPr>
        <w:t> </w:t>
      </w:r>
      <w:r>
        <w:rPr>
          <w:spacing w:val="-4"/>
        </w:rPr>
        <w:t>mondiale,</w:t>
      </w:r>
      <w:r>
        <w:rPr>
          <w:spacing w:val="-11"/>
        </w:rPr>
        <w:t> </w:t>
      </w:r>
      <w:r>
        <w:rPr>
          <w:spacing w:val="-4"/>
        </w:rPr>
        <w:t>même</w:t>
      </w:r>
      <w:r>
        <w:rPr>
          <w:spacing w:val="-12"/>
        </w:rPr>
        <w:t> </w:t>
      </w:r>
      <w:r>
        <w:rPr>
          <w:spacing w:val="-4"/>
        </w:rPr>
        <w:t>s’il</w:t>
      </w:r>
      <w:r>
        <w:rPr>
          <w:spacing w:val="-11"/>
        </w:rPr>
        <w:t> </w:t>
      </w:r>
      <w:r>
        <w:rPr>
          <w:spacing w:val="-4"/>
        </w:rPr>
        <w:t>garde</w:t>
      </w:r>
      <w:r>
        <w:rPr>
          <w:spacing w:val="-11"/>
        </w:rPr>
        <w:t> </w:t>
      </w:r>
      <w:r>
        <w:rPr>
          <w:spacing w:val="-4"/>
        </w:rPr>
        <w:t>une</w:t>
      </w:r>
      <w:r>
        <w:rPr>
          <w:spacing w:val="-12"/>
        </w:rPr>
        <w:t> </w:t>
      </w:r>
      <w:r>
        <w:rPr>
          <w:spacing w:val="-4"/>
        </w:rPr>
        <w:t>bonne</w:t>
      </w:r>
      <w:r>
        <w:rPr>
          <w:spacing w:val="-11"/>
        </w:rPr>
        <w:t> </w:t>
      </w:r>
      <w:r>
        <w:rPr>
          <w:spacing w:val="-4"/>
        </w:rPr>
        <w:t>note</w:t>
      </w:r>
      <w:r>
        <w:rPr>
          <w:spacing w:val="-11"/>
        </w:rPr>
        <w:t> </w:t>
      </w:r>
      <w:r>
        <w:rPr>
          <w:spacing w:val="-4"/>
        </w:rPr>
        <w:t>globale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7,31, </w:t>
      </w:r>
      <w:r>
        <w:rPr>
          <w:spacing w:val="-6"/>
        </w:rPr>
        <w:t>dont</w:t>
      </w:r>
      <w:r>
        <w:rPr>
          <w:spacing w:val="-12"/>
        </w:rPr>
        <w:t> </w:t>
      </w:r>
      <w:r>
        <w:rPr>
          <w:spacing w:val="-6"/>
        </w:rPr>
        <w:t>7,4</w:t>
      </w:r>
      <w:r>
        <w:rPr>
          <w:spacing w:val="-12"/>
        </w:rPr>
        <w:t> </w:t>
      </w:r>
      <w:r>
        <w:rPr>
          <w:spacing w:val="-6"/>
        </w:rPr>
        <w:t>pour</w:t>
      </w:r>
      <w:r>
        <w:rPr>
          <w:spacing w:val="-12"/>
        </w:rPr>
        <w:t> </w:t>
      </w:r>
      <w:r>
        <w:rPr>
          <w:spacing w:val="-6"/>
        </w:rPr>
        <w:t>la</w:t>
      </w:r>
      <w:r>
        <w:rPr>
          <w:spacing w:val="-12"/>
        </w:rPr>
        <w:t> </w:t>
      </w:r>
      <w:r>
        <w:rPr>
          <w:spacing w:val="-6"/>
        </w:rPr>
        <w:t>ponctualité,</w:t>
      </w:r>
      <w:r>
        <w:rPr>
          <w:spacing w:val="-12"/>
        </w:rPr>
        <w:t> </w:t>
      </w:r>
      <w:r>
        <w:rPr>
          <w:spacing w:val="-6"/>
        </w:rPr>
        <w:t>7,5</w:t>
      </w:r>
      <w:r>
        <w:rPr>
          <w:spacing w:val="-12"/>
        </w:rPr>
        <w:t> </w:t>
      </w:r>
      <w:r>
        <w:rPr>
          <w:spacing w:val="-6"/>
        </w:rPr>
        <w:t>pour</w:t>
      </w:r>
      <w:r>
        <w:rPr>
          <w:spacing w:val="-12"/>
        </w:rPr>
        <w:t> </w:t>
      </w:r>
      <w:r>
        <w:rPr>
          <w:spacing w:val="-6"/>
        </w:rPr>
        <w:t>l'expérience</w:t>
      </w:r>
      <w:r>
        <w:rPr>
          <w:spacing w:val="-12"/>
        </w:rPr>
        <w:t> </w:t>
      </w:r>
      <w:r>
        <w:rPr>
          <w:spacing w:val="-6"/>
        </w:rPr>
        <w:t>passager</w:t>
      </w:r>
      <w:r>
        <w:rPr>
          <w:spacing w:val="-12"/>
        </w:rPr>
        <w:t> </w:t>
      </w:r>
      <w:r>
        <w:rPr>
          <w:spacing w:val="-6"/>
        </w:rPr>
        <w:t>et</w:t>
      </w:r>
      <w:r>
        <w:rPr>
          <w:spacing w:val="-12"/>
        </w:rPr>
        <w:t> </w:t>
      </w:r>
      <w:r>
        <w:rPr>
          <w:spacing w:val="-6"/>
        </w:rPr>
        <w:t>6,9</w:t>
      </w:r>
      <w:r>
        <w:rPr>
          <w:spacing w:val="-12"/>
        </w:rPr>
        <w:t> </w:t>
      </w:r>
      <w:r>
        <w:rPr>
          <w:spacing w:val="-6"/>
        </w:rPr>
        <w:t>pour</w:t>
      </w:r>
      <w:r>
        <w:rPr>
          <w:spacing w:val="-12"/>
        </w:rPr>
        <w:t> </w:t>
      </w:r>
      <w:r>
        <w:rPr>
          <w:spacing w:val="-6"/>
        </w:rPr>
        <w:t>les</w:t>
      </w:r>
      <w:r>
        <w:rPr>
          <w:spacing w:val="-12"/>
        </w:rPr>
        <w:t> </w:t>
      </w:r>
      <w:r>
        <w:rPr>
          <w:spacing w:val="-6"/>
        </w:rPr>
        <w:t>services.</w:t>
      </w:r>
    </w:p>
    <w:p>
      <w:pPr>
        <w:pStyle w:val="BodyText"/>
        <w:spacing w:line="292" w:lineRule="auto" w:before="141"/>
        <w:ind w:left="23" w:right="37"/>
        <w:jc w:val="both"/>
      </w:pPr>
      <w:r>
        <w:rPr>
          <w:b/>
          <w:spacing w:val="-8"/>
        </w:rPr>
        <w:t>Quant au</w:t>
      </w:r>
      <w:r>
        <w:rPr>
          <w:b/>
          <w:spacing w:val="-7"/>
        </w:rPr>
        <w:t> </w:t>
      </w:r>
      <w:r>
        <w:rPr>
          <w:b/>
          <w:spacing w:val="-8"/>
        </w:rPr>
        <w:t>principal</w:t>
      </w:r>
      <w:r>
        <w:rPr>
          <w:b/>
          <w:spacing w:val="-7"/>
        </w:rPr>
        <w:t> </w:t>
      </w:r>
      <w:r>
        <w:rPr>
          <w:b/>
          <w:spacing w:val="-8"/>
        </w:rPr>
        <w:t>aéroport du</w:t>
      </w:r>
      <w:r>
        <w:rPr>
          <w:b/>
          <w:spacing w:val="-7"/>
        </w:rPr>
        <w:t> </w:t>
      </w:r>
      <w:r>
        <w:rPr>
          <w:b/>
          <w:spacing w:val="-8"/>
        </w:rPr>
        <w:t>pays,</w:t>
      </w:r>
      <w:r>
        <w:rPr>
          <w:b/>
          <w:spacing w:val="-7"/>
        </w:rPr>
        <w:t> </w:t>
      </w:r>
      <w:r>
        <w:rPr>
          <w:b/>
          <w:spacing w:val="-8"/>
        </w:rPr>
        <w:t>Paris</w:t>
      </w:r>
      <w:r>
        <w:rPr>
          <w:b/>
          <w:spacing w:val="-7"/>
        </w:rPr>
        <w:t> </w:t>
      </w:r>
      <w:r>
        <w:rPr>
          <w:b/>
          <w:spacing w:val="-8"/>
        </w:rPr>
        <w:t>Charles de</w:t>
      </w:r>
      <w:r>
        <w:rPr>
          <w:b/>
          <w:spacing w:val="-7"/>
        </w:rPr>
        <w:t> </w:t>
      </w:r>
      <w:r>
        <w:rPr>
          <w:b/>
          <w:spacing w:val="-8"/>
        </w:rPr>
        <w:t>Gaulle,</w:t>
      </w:r>
      <w:r>
        <w:rPr>
          <w:b/>
          <w:spacing w:val="-7"/>
        </w:rPr>
        <w:t> </w:t>
      </w:r>
      <w:r>
        <w:rPr>
          <w:spacing w:val="-8"/>
        </w:rPr>
        <w:t>il recule</w:t>
      </w:r>
      <w:r>
        <w:rPr>
          <w:spacing w:val="-7"/>
        </w:rPr>
        <w:t> </w:t>
      </w:r>
      <w:r>
        <w:rPr>
          <w:spacing w:val="-8"/>
        </w:rPr>
        <w:t>de</w:t>
      </w:r>
      <w:r>
        <w:rPr>
          <w:spacing w:val="-6"/>
        </w:rPr>
        <w:t> </w:t>
      </w:r>
      <w:r>
        <w:rPr>
          <w:spacing w:val="-8"/>
        </w:rPr>
        <w:t>32</w:t>
      </w:r>
      <w:r>
        <w:rPr>
          <w:spacing w:val="-6"/>
        </w:rPr>
        <w:t> </w:t>
      </w:r>
      <w:r>
        <w:rPr>
          <w:spacing w:val="-8"/>
        </w:rPr>
        <w:t>positions</w:t>
      </w:r>
      <w:r>
        <w:rPr>
          <w:spacing w:val="-6"/>
        </w:rPr>
        <w:t> </w:t>
      </w:r>
      <w:r>
        <w:rPr>
          <w:spacing w:val="-8"/>
        </w:rPr>
        <w:t>à</w:t>
      </w:r>
      <w:r>
        <w:rPr>
          <w:spacing w:val="-7"/>
        </w:rPr>
        <w:t> </w:t>
      </w:r>
      <w:r>
        <w:rPr>
          <w:spacing w:val="-8"/>
        </w:rPr>
        <w:t>la 216e </w:t>
      </w:r>
      <w:r>
        <w:rPr>
          <w:spacing w:val="-6"/>
        </w:rPr>
        <w:t>place,</w:t>
      </w:r>
      <w:r>
        <w:rPr>
          <w:spacing w:val="5"/>
        </w:rPr>
        <w:t> </w:t>
      </w:r>
      <w:r>
        <w:rPr>
          <w:spacing w:val="-6"/>
        </w:rPr>
        <w:t>avec</w:t>
      </w:r>
      <w:r>
        <w:rPr>
          <w:spacing w:val="5"/>
        </w:rPr>
        <w:t> </w:t>
      </w:r>
      <w:r>
        <w:rPr>
          <w:spacing w:val="-6"/>
        </w:rPr>
        <w:t>une</w:t>
      </w:r>
      <w:r>
        <w:rPr>
          <w:spacing w:val="5"/>
        </w:rPr>
        <w:t> </w:t>
      </w:r>
      <w:r>
        <w:rPr>
          <w:spacing w:val="-6"/>
        </w:rPr>
        <w:t>note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7,29</w:t>
      </w:r>
      <w:r>
        <w:rPr>
          <w:spacing w:val="-8"/>
        </w:rPr>
        <w:t> </w:t>
      </w:r>
      <w:r>
        <w:rPr>
          <w:spacing w:val="-6"/>
        </w:rPr>
        <w:t>:</w:t>
      </w:r>
      <w:r>
        <w:rPr>
          <w:spacing w:val="-8"/>
        </w:rPr>
        <w:t> </w:t>
      </w:r>
      <w:r>
        <w:rPr>
          <w:spacing w:val="-6"/>
        </w:rPr>
        <w:t>7</w:t>
      </w:r>
      <w:r>
        <w:rPr>
          <w:spacing w:val="-8"/>
        </w:rPr>
        <w:t> </w:t>
      </w:r>
      <w:r>
        <w:rPr>
          <w:spacing w:val="-6"/>
        </w:rPr>
        <w:t>pour</w:t>
      </w:r>
      <w:r>
        <w:rPr>
          <w:spacing w:val="-8"/>
        </w:rPr>
        <w:t> </w:t>
      </w:r>
      <w:r>
        <w:rPr>
          <w:spacing w:val="-6"/>
        </w:rPr>
        <w:t>la</w:t>
      </w:r>
      <w:r>
        <w:rPr>
          <w:spacing w:val="-8"/>
        </w:rPr>
        <w:t> </w:t>
      </w:r>
      <w:r>
        <w:rPr>
          <w:spacing w:val="-6"/>
        </w:rPr>
        <w:t>ponctualité,</w:t>
      </w:r>
      <w:r>
        <w:rPr>
          <w:spacing w:val="-8"/>
        </w:rPr>
        <w:t> </w:t>
      </w:r>
      <w:r>
        <w:rPr>
          <w:spacing w:val="-6"/>
        </w:rPr>
        <w:t>7,8</w:t>
      </w:r>
      <w:r>
        <w:rPr>
          <w:spacing w:val="-8"/>
        </w:rPr>
        <w:t> </w:t>
      </w:r>
      <w:r>
        <w:rPr>
          <w:spacing w:val="-6"/>
        </w:rPr>
        <w:t>pour</w:t>
      </w:r>
      <w:r>
        <w:rPr>
          <w:spacing w:val="-8"/>
        </w:rPr>
        <w:t> </w:t>
      </w:r>
      <w:r>
        <w:rPr>
          <w:spacing w:val="-6"/>
        </w:rPr>
        <w:t>l'expérience</w:t>
      </w:r>
      <w:r>
        <w:rPr>
          <w:spacing w:val="-8"/>
        </w:rPr>
        <w:t> </w:t>
      </w:r>
      <w:r>
        <w:rPr>
          <w:spacing w:val="-6"/>
        </w:rPr>
        <w:t>passager</w:t>
      </w:r>
      <w:r>
        <w:rPr>
          <w:spacing w:val="-8"/>
        </w:rPr>
        <w:t> </w:t>
      </w:r>
      <w:r>
        <w:rPr>
          <w:spacing w:val="-6"/>
        </w:rPr>
        <w:t>et</w:t>
      </w:r>
      <w:r>
        <w:rPr>
          <w:spacing w:val="-8"/>
        </w:rPr>
        <w:t> </w:t>
      </w:r>
      <w:r>
        <w:rPr>
          <w:spacing w:val="-6"/>
        </w:rPr>
        <w:t>7,6</w:t>
      </w:r>
      <w:r>
        <w:rPr>
          <w:spacing w:val="-8"/>
        </w:rPr>
        <w:t> </w:t>
      </w:r>
      <w:r>
        <w:rPr>
          <w:spacing w:val="-6"/>
        </w:rPr>
        <w:t>pour</w:t>
      </w:r>
      <w:r>
        <w:rPr>
          <w:spacing w:val="-8"/>
        </w:rPr>
        <w:t> </w:t>
      </w:r>
      <w:r>
        <w:rPr>
          <w:spacing w:val="-6"/>
        </w:rPr>
        <w:t>les </w:t>
      </w:r>
      <w:r>
        <w:rPr>
          <w:w w:val="90"/>
        </w:rPr>
        <w:t>services.</w:t>
      </w:r>
      <w:r>
        <w:rPr/>
        <w:t> </w:t>
      </w:r>
      <w:r>
        <w:rPr>
          <w:b/>
          <w:w w:val="90"/>
        </w:rPr>
        <w:t>Marseille</w:t>
      </w:r>
      <w:r>
        <w:rPr>
          <w:b/>
          <w:spacing w:val="-5"/>
          <w:w w:val="90"/>
        </w:rPr>
        <w:t> </w:t>
      </w:r>
      <w:r>
        <w:rPr>
          <w:b/>
          <w:w w:val="90"/>
        </w:rPr>
        <w:t>Provence</w:t>
      </w:r>
      <w:r>
        <w:rPr>
          <w:b/>
          <w:spacing w:val="-5"/>
          <w:w w:val="90"/>
        </w:rPr>
        <w:t> </w:t>
      </w:r>
      <w:r>
        <w:rPr>
          <w:w w:val="90"/>
        </w:rPr>
        <w:t>perd</w:t>
      </w:r>
      <w:r>
        <w:rPr>
          <w:spacing w:val="-5"/>
          <w:w w:val="90"/>
        </w:rPr>
        <w:t> </w:t>
      </w:r>
      <w:r>
        <w:rPr>
          <w:w w:val="90"/>
        </w:rPr>
        <w:t>79</w:t>
      </w:r>
      <w:r>
        <w:rPr>
          <w:spacing w:val="-5"/>
          <w:w w:val="90"/>
        </w:rPr>
        <w:t> </w:t>
      </w:r>
      <w:r>
        <w:rPr>
          <w:w w:val="90"/>
        </w:rPr>
        <w:t>positions</w:t>
      </w:r>
      <w:r>
        <w:rPr>
          <w:spacing w:val="-5"/>
          <w:w w:val="90"/>
        </w:rPr>
        <w:t> </w:t>
      </w:r>
      <w:r>
        <w:rPr>
          <w:w w:val="90"/>
        </w:rPr>
        <w:t>pour</w:t>
      </w:r>
      <w:r>
        <w:rPr>
          <w:spacing w:val="-5"/>
          <w:w w:val="90"/>
        </w:rPr>
        <w:t> </w:t>
      </w:r>
      <w:r>
        <w:rPr>
          <w:w w:val="90"/>
        </w:rPr>
        <w:t>se</w:t>
      </w:r>
      <w:r>
        <w:rPr>
          <w:spacing w:val="-5"/>
          <w:w w:val="90"/>
        </w:rPr>
        <w:t> </w:t>
      </w:r>
      <w:r>
        <w:rPr>
          <w:w w:val="90"/>
        </w:rPr>
        <w:t>classer</w:t>
      </w:r>
      <w:r>
        <w:rPr>
          <w:spacing w:val="-5"/>
          <w:w w:val="90"/>
        </w:rPr>
        <w:t> </w:t>
      </w:r>
      <w:r>
        <w:rPr>
          <w:w w:val="90"/>
        </w:rPr>
        <w:t>222e,</w:t>
      </w:r>
      <w:r>
        <w:rPr>
          <w:spacing w:val="-5"/>
          <w:w w:val="90"/>
        </w:rPr>
        <w:t> </w:t>
      </w:r>
      <w:r>
        <w:rPr>
          <w:w w:val="90"/>
        </w:rPr>
        <w:t>avec</w:t>
      </w:r>
      <w:r>
        <w:rPr>
          <w:spacing w:val="-5"/>
          <w:w w:val="90"/>
        </w:rPr>
        <w:t> </w:t>
      </w:r>
      <w:r>
        <w:rPr>
          <w:w w:val="90"/>
        </w:rPr>
        <w:t>une</w:t>
      </w:r>
      <w:r>
        <w:rPr>
          <w:spacing w:val="-5"/>
          <w:w w:val="90"/>
        </w:rPr>
        <w:t> </w:t>
      </w:r>
      <w:r>
        <w:rPr>
          <w:w w:val="90"/>
        </w:rPr>
        <w:t>note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7,27</w:t>
      </w:r>
      <w:r>
        <w:rPr>
          <w:spacing w:val="-5"/>
          <w:w w:val="90"/>
        </w:rPr>
        <w:t> </w:t>
      </w:r>
      <w:r>
        <w:rPr>
          <w:w w:val="90"/>
        </w:rPr>
        <w:t>:</w:t>
      </w:r>
      <w:r>
        <w:rPr>
          <w:spacing w:val="-5"/>
          <w:w w:val="90"/>
        </w:rPr>
        <w:t> </w:t>
      </w:r>
      <w:r>
        <w:rPr>
          <w:w w:val="90"/>
        </w:rPr>
        <w:t>7,1</w:t>
      </w:r>
      <w:r>
        <w:rPr>
          <w:spacing w:val="-5"/>
          <w:w w:val="90"/>
        </w:rPr>
        <w:t> </w:t>
      </w:r>
      <w:r>
        <w:rPr>
          <w:w w:val="90"/>
        </w:rPr>
        <w:t>pour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ponctualité,</w:t>
      </w:r>
      <w:r>
        <w:rPr>
          <w:spacing w:val="-5"/>
        </w:rPr>
        <w:t> </w:t>
      </w:r>
      <w:r>
        <w:rPr>
          <w:spacing w:val="-2"/>
        </w:rPr>
        <w:t>7,9</w:t>
      </w:r>
      <w:r>
        <w:rPr>
          <w:spacing w:val="-12"/>
        </w:rPr>
        <w:t> </w:t>
      </w:r>
      <w:r>
        <w:rPr>
          <w:spacing w:val="-2"/>
        </w:rPr>
        <w:t>pour</w:t>
      </w:r>
      <w:r>
        <w:rPr>
          <w:spacing w:val="-12"/>
        </w:rPr>
        <w:t> </w:t>
      </w:r>
      <w:r>
        <w:rPr>
          <w:spacing w:val="-2"/>
        </w:rPr>
        <w:t>l'expérience</w:t>
      </w:r>
      <w:r>
        <w:rPr>
          <w:spacing w:val="-12"/>
        </w:rPr>
        <w:t> </w:t>
      </w:r>
      <w:r>
        <w:rPr>
          <w:spacing w:val="-2"/>
        </w:rPr>
        <w:t>passager</w:t>
      </w:r>
      <w:r>
        <w:rPr>
          <w:spacing w:val="-12"/>
        </w:rPr>
        <w:t> </w:t>
      </w:r>
      <w:r>
        <w:rPr>
          <w:spacing w:val="-2"/>
        </w:rPr>
        <w:t>et</w:t>
      </w:r>
      <w:r>
        <w:rPr>
          <w:spacing w:val="-12"/>
        </w:rPr>
        <w:t> </w:t>
      </w:r>
      <w:r>
        <w:rPr>
          <w:spacing w:val="-2"/>
        </w:rPr>
        <w:t>7,2</w:t>
      </w:r>
      <w:r>
        <w:rPr>
          <w:spacing w:val="-12"/>
        </w:rPr>
        <w:t> </w:t>
      </w:r>
      <w:r>
        <w:rPr>
          <w:spacing w:val="-2"/>
        </w:rPr>
        <w:t>pour</w:t>
      </w:r>
      <w:r>
        <w:rPr>
          <w:spacing w:val="-12"/>
        </w:rPr>
        <w:t> </w:t>
      </w:r>
      <w:r>
        <w:rPr>
          <w:spacing w:val="-2"/>
        </w:rPr>
        <w:t>les</w:t>
      </w:r>
      <w:r>
        <w:rPr>
          <w:spacing w:val="-12"/>
        </w:rPr>
        <w:t> </w:t>
      </w:r>
      <w:r>
        <w:rPr>
          <w:spacing w:val="-2"/>
        </w:rPr>
        <w:t>services.</w:t>
      </w:r>
      <w:r>
        <w:rPr>
          <w:spacing w:val="-12"/>
        </w:rPr>
        <w:t> </w:t>
      </w:r>
      <w:r>
        <w:rPr>
          <w:spacing w:val="-2"/>
        </w:rPr>
        <w:t>Enfin,</w:t>
      </w:r>
      <w:r>
        <w:rPr>
          <w:spacing w:val="-12"/>
        </w:rPr>
        <w:t> </w:t>
      </w:r>
      <w:r>
        <w:rPr>
          <w:b/>
          <w:spacing w:val="-2"/>
        </w:rPr>
        <w:t>Nice</w:t>
      </w:r>
      <w:r>
        <w:rPr>
          <w:b/>
          <w:spacing w:val="-12"/>
        </w:rPr>
        <w:t> </w:t>
      </w:r>
      <w:r>
        <w:rPr>
          <w:b/>
          <w:spacing w:val="-2"/>
        </w:rPr>
        <w:t>Côte</w:t>
      </w:r>
      <w:r>
        <w:rPr>
          <w:b/>
          <w:spacing w:val="-12"/>
        </w:rPr>
        <w:t> </w:t>
      </w:r>
      <w:r>
        <w:rPr>
          <w:b/>
          <w:spacing w:val="-2"/>
        </w:rPr>
        <w:t>d'Azur</w:t>
      </w:r>
      <w:r>
        <w:rPr>
          <w:spacing w:val="-2"/>
        </w:rPr>
        <w:t>, </w:t>
      </w:r>
      <w:r>
        <w:rPr>
          <w:w w:val="90"/>
        </w:rPr>
        <w:t>pénalisée</w:t>
      </w:r>
      <w:r>
        <w:rPr/>
        <w:t> </w:t>
      </w:r>
      <w:r>
        <w:rPr>
          <w:w w:val="90"/>
        </w:rPr>
        <w:t>par</w:t>
      </w:r>
      <w:r>
        <w:rPr/>
        <w:t> </w:t>
      </w:r>
      <w:r>
        <w:rPr>
          <w:w w:val="90"/>
        </w:rPr>
        <w:t>le</w:t>
      </w:r>
      <w:r>
        <w:rPr/>
        <w:t> </w:t>
      </w:r>
      <w:r>
        <w:rPr>
          <w:w w:val="90"/>
        </w:rPr>
        <w:t>score</w:t>
      </w:r>
      <w:r>
        <w:rPr/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ponctualité</w:t>
      </w:r>
      <w:r>
        <w:rPr>
          <w:spacing w:val="-1"/>
          <w:w w:val="90"/>
        </w:rPr>
        <w:t> </w:t>
      </w:r>
      <w:r>
        <w:rPr>
          <w:w w:val="90"/>
        </w:rPr>
        <w:t>le</w:t>
      </w:r>
      <w:r>
        <w:rPr>
          <w:spacing w:val="-1"/>
          <w:w w:val="90"/>
        </w:rPr>
        <w:t> </w:t>
      </w:r>
      <w:r>
        <w:rPr>
          <w:w w:val="90"/>
        </w:rPr>
        <w:t>plus</w:t>
      </w:r>
      <w:r>
        <w:rPr>
          <w:spacing w:val="-1"/>
          <w:w w:val="90"/>
        </w:rPr>
        <w:t> </w:t>
      </w:r>
      <w:r>
        <w:rPr>
          <w:w w:val="90"/>
        </w:rPr>
        <w:t>bas</w:t>
      </w:r>
      <w:r>
        <w:rPr>
          <w:spacing w:val="-1"/>
          <w:w w:val="90"/>
        </w:rPr>
        <w:t> </w:t>
      </w:r>
      <w:r>
        <w:rPr>
          <w:w w:val="90"/>
        </w:rPr>
        <w:t>parmi</w:t>
      </w:r>
      <w:r>
        <w:rPr>
          <w:spacing w:val="-1"/>
          <w:w w:val="90"/>
        </w:rPr>
        <w:t> </w:t>
      </w:r>
      <w:r>
        <w:rPr>
          <w:w w:val="90"/>
        </w:rPr>
        <w:t>les</w:t>
      </w:r>
      <w:r>
        <w:rPr>
          <w:spacing w:val="-1"/>
          <w:w w:val="90"/>
        </w:rPr>
        <w:t> </w:t>
      </w:r>
      <w:r>
        <w:rPr>
          <w:w w:val="90"/>
        </w:rPr>
        <w:t>aéroports</w:t>
      </w:r>
      <w:r>
        <w:rPr>
          <w:spacing w:val="-1"/>
          <w:w w:val="90"/>
        </w:rPr>
        <w:t> </w:t>
      </w:r>
      <w:r>
        <w:rPr>
          <w:w w:val="90"/>
        </w:rPr>
        <w:t>français,</w:t>
      </w:r>
      <w:r>
        <w:rPr>
          <w:spacing w:val="-1"/>
          <w:w w:val="90"/>
        </w:rPr>
        <w:t> </w:t>
      </w:r>
      <w:r>
        <w:rPr>
          <w:w w:val="90"/>
        </w:rPr>
        <w:t>recule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56</w:t>
      </w:r>
      <w:r>
        <w:rPr>
          <w:spacing w:val="-1"/>
          <w:w w:val="90"/>
        </w:rPr>
        <w:t> </w:t>
      </w:r>
      <w:r>
        <w:rPr>
          <w:w w:val="90"/>
        </w:rPr>
        <w:t>places</w:t>
      </w:r>
      <w:r>
        <w:rPr>
          <w:spacing w:val="-1"/>
          <w:w w:val="90"/>
        </w:rPr>
        <w:t> </w:t>
      </w:r>
      <w:r>
        <w:rPr>
          <w:w w:val="90"/>
        </w:rPr>
        <w:t>à</w:t>
      </w:r>
      <w:r>
        <w:rPr>
          <w:spacing w:val="-1"/>
          <w:w w:val="90"/>
        </w:rPr>
        <w:t> </w:t>
      </w:r>
      <w:r>
        <w:rPr>
          <w:w w:val="90"/>
        </w:rPr>
        <w:t>la </w:t>
      </w:r>
      <w:r>
        <w:rPr/>
        <w:t>267e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mondiale,</w:t>
      </w:r>
      <w:r>
        <w:rPr>
          <w:spacing w:val="-6"/>
        </w:rPr>
        <w:t> </w:t>
      </w:r>
      <w:r>
        <w:rPr/>
        <w:t>avec</w:t>
      </w:r>
      <w:r>
        <w:rPr>
          <w:spacing w:val="-6"/>
        </w:rPr>
        <w:t> </w:t>
      </w:r>
      <w:r>
        <w:rPr/>
        <w:t>une</w:t>
      </w:r>
      <w:r>
        <w:rPr>
          <w:spacing w:val="-6"/>
        </w:rPr>
        <w:t> </w:t>
      </w:r>
      <w:r>
        <w:rPr/>
        <w:t>note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6,73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6,4</w:t>
      </w:r>
      <w:r>
        <w:rPr>
          <w:spacing w:val="-6"/>
        </w:rPr>
        <w:t> </w:t>
      </w:r>
      <w:r>
        <w:rPr/>
        <w:t>pour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ponctualité,</w:t>
      </w:r>
      <w:r>
        <w:rPr>
          <w:spacing w:val="-6"/>
        </w:rPr>
        <w:t> </w:t>
      </w:r>
      <w:r>
        <w:rPr/>
        <w:t>7,5</w:t>
      </w:r>
      <w:r>
        <w:rPr>
          <w:spacing w:val="-6"/>
        </w:rPr>
        <w:t> </w:t>
      </w:r>
      <w:r>
        <w:rPr/>
        <w:t>pour</w:t>
      </w:r>
      <w:r>
        <w:rPr>
          <w:spacing w:val="-6"/>
        </w:rPr>
        <w:t> </w:t>
      </w:r>
      <w:r>
        <w:rPr/>
        <w:t>l'expérience </w:t>
      </w:r>
      <w:r>
        <w:rPr>
          <w:spacing w:val="-6"/>
        </w:rPr>
        <w:t>passager</w:t>
      </w:r>
      <w:r>
        <w:rPr>
          <w:spacing w:val="-10"/>
        </w:rPr>
        <w:t> </w:t>
      </w:r>
      <w:r>
        <w:rPr>
          <w:spacing w:val="-6"/>
        </w:rPr>
        <w:t>et</w:t>
      </w:r>
      <w:r>
        <w:rPr>
          <w:spacing w:val="-10"/>
        </w:rPr>
        <w:t> </w:t>
      </w:r>
      <w:r>
        <w:rPr>
          <w:spacing w:val="-6"/>
        </w:rPr>
        <w:t>6,9</w:t>
      </w:r>
      <w:r>
        <w:rPr>
          <w:spacing w:val="-10"/>
        </w:rPr>
        <w:t> </w:t>
      </w:r>
      <w:r>
        <w:rPr>
          <w:spacing w:val="-6"/>
        </w:rPr>
        <w:t>pour</w:t>
      </w:r>
      <w:r>
        <w:rPr>
          <w:spacing w:val="-10"/>
        </w:rPr>
        <w:t> </w:t>
      </w:r>
      <w:r>
        <w:rPr>
          <w:spacing w:val="-6"/>
        </w:rPr>
        <w:t>les</w:t>
      </w:r>
      <w:r>
        <w:rPr>
          <w:spacing w:val="-10"/>
        </w:rPr>
        <w:t> </w:t>
      </w:r>
      <w:r>
        <w:rPr>
          <w:spacing w:val="-6"/>
        </w:rPr>
        <w:t>services.</w:t>
      </w:r>
    </w:p>
    <w:p>
      <w:pPr>
        <w:pStyle w:val="BodyText"/>
        <w:rPr>
          <w:sz w:val="20"/>
        </w:rPr>
      </w:pPr>
    </w:p>
    <w:p>
      <w:pPr>
        <w:pStyle w:val="BodyText"/>
        <w:spacing w:before="108"/>
        <w:rPr>
          <w:sz w:val="20"/>
        </w:rPr>
      </w:pPr>
    </w:p>
    <w:tbl>
      <w:tblPr>
        <w:tblW w:w="0" w:type="auto"/>
        <w:jc w:val="left"/>
        <w:tblInd w:w="63" w:type="dxa"/>
        <w:tblBorders>
          <w:top w:val="single" w:sz="8" w:space="0" w:color="D6E3BC"/>
          <w:left w:val="single" w:sz="8" w:space="0" w:color="D6E3BC"/>
          <w:bottom w:val="single" w:sz="8" w:space="0" w:color="D6E3BC"/>
          <w:right w:val="single" w:sz="8" w:space="0" w:color="D6E3BC"/>
          <w:insideH w:val="single" w:sz="8" w:space="0" w:color="D6E3BC"/>
          <w:insideV w:val="single" w:sz="8" w:space="0" w:color="D6E3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0"/>
        <w:gridCol w:w="1440"/>
        <w:gridCol w:w="4200"/>
        <w:gridCol w:w="1440"/>
      </w:tblGrid>
      <w:tr>
        <w:trPr>
          <w:trHeight w:val="540" w:hRule="atLeast"/>
        </w:trPr>
        <w:tc>
          <w:tcPr>
            <w:tcW w:w="1420" w:type="dxa"/>
          </w:tcPr>
          <w:p>
            <w:pPr>
              <w:pStyle w:val="TableParagraph"/>
              <w:spacing w:line="270" w:lineRule="atLeast" w:before="0"/>
              <w:ind w:left="105" w:right="245"/>
              <w:rPr>
                <w:b/>
                <w:sz w:val="22"/>
              </w:rPr>
            </w:pPr>
            <w:r>
              <w:rPr>
                <w:b/>
                <w:spacing w:val="-2"/>
                <w:w w:val="85"/>
                <w:sz w:val="22"/>
              </w:rPr>
              <w:t>Classement </w:t>
            </w:r>
            <w:r>
              <w:rPr>
                <w:b/>
                <w:spacing w:val="-2"/>
                <w:w w:val="95"/>
                <w:sz w:val="22"/>
              </w:rPr>
              <w:t>France</w:t>
            </w:r>
          </w:p>
        </w:tc>
        <w:tc>
          <w:tcPr>
            <w:tcW w:w="1440" w:type="dxa"/>
          </w:tcPr>
          <w:p>
            <w:pPr>
              <w:pStyle w:val="TableParagraph"/>
              <w:spacing w:line="270" w:lineRule="atLeast" w:before="0"/>
              <w:ind w:left="95" w:right="275"/>
              <w:rPr>
                <w:b/>
                <w:sz w:val="22"/>
              </w:rPr>
            </w:pPr>
            <w:r>
              <w:rPr>
                <w:b/>
                <w:spacing w:val="-2"/>
                <w:w w:val="85"/>
                <w:sz w:val="22"/>
              </w:rPr>
              <w:t>Classement </w:t>
            </w:r>
            <w:r>
              <w:rPr>
                <w:b/>
                <w:spacing w:val="-2"/>
                <w:w w:val="95"/>
                <w:sz w:val="22"/>
              </w:rPr>
              <w:t>globale</w:t>
            </w:r>
          </w:p>
        </w:tc>
        <w:tc>
          <w:tcPr>
            <w:tcW w:w="4200" w:type="dxa"/>
          </w:tcPr>
          <w:p>
            <w:pPr>
              <w:pStyle w:val="TableParagraph"/>
              <w:spacing w:before="16"/>
              <w:ind w:left="95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Aéroports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2"/>
                <w:w w:val="90"/>
                <w:sz w:val="22"/>
              </w:rPr>
              <w:t>français</w:t>
            </w:r>
          </w:p>
        </w:tc>
        <w:tc>
          <w:tcPr>
            <w:tcW w:w="1440" w:type="dxa"/>
          </w:tcPr>
          <w:p>
            <w:pPr>
              <w:pStyle w:val="TableParagraph"/>
              <w:spacing w:before="16"/>
              <w:ind w:left="95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Score</w:t>
            </w:r>
          </w:p>
        </w:tc>
      </w:tr>
      <w:tr>
        <w:trPr>
          <w:trHeight w:val="340" w:hRule="atLeast"/>
        </w:trPr>
        <w:tc>
          <w:tcPr>
            <w:tcW w:w="1420" w:type="dxa"/>
          </w:tcPr>
          <w:p>
            <w:pPr>
              <w:pStyle w:val="TableParagraph"/>
              <w:spacing w:before="8"/>
              <w:ind w:left="10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before="8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102</w:t>
            </w:r>
          </w:p>
        </w:tc>
        <w:tc>
          <w:tcPr>
            <w:tcW w:w="4200" w:type="dxa"/>
          </w:tcPr>
          <w:p>
            <w:pPr>
              <w:pStyle w:val="TableParagraph"/>
              <w:spacing w:before="8"/>
              <w:ind w:left="95"/>
              <w:rPr>
                <w:sz w:val="22"/>
              </w:rPr>
            </w:pPr>
            <w:r>
              <w:rPr>
                <w:w w:val="85"/>
                <w:sz w:val="22"/>
              </w:rPr>
              <w:t>Lyon</w:t>
            </w:r>
            <w:r>
              <w:rPr>
                <w:spacing w:val="-2"/>
                <w:sz w:val="22"/>
              </w:rPr>
              <w:t> </w:t>
            </w:r>
            <w:r>
              <w:rPr>
                <w:w w:val="85"/>
                <w:sz w:val="22"/>
              </w:rPr>
              <w:t>Saint-</w:t>
            </w:r>
            <w:r>
              <w:rPr>
                <w:spacing w:val="-2"/>
                <w:w w:val="85"/>
                <w:sz w:val="22"/>
              </w:rPr>
              <w:t>Exupéry</w:t>
            </w:r>
          </w:p>
        </w:tc>
        <w:tc>
          <w:tcPr>
            <w:tcW w:w="1440" w:type="dxa"/>
          </w:tcPr>
          <w:p>
            <w:pPr>
              <w:pStyle w:val="TableParagraph"/>
              <w:spacing w:before="8"/>
              <w:ind w:left="95"/>
              <w:rPr>
                <w:sz w:val="22"/>
              </w:rPr>
            </w:pPr>
            <w:r>
              <w:rPr>
                <w:spacing w:val="-4"/>
                <w:sz w:val="22"/>
              </w:rPr>
              <w:t>7,69</w:t>
            </w:r>
          </w:p>
        </w:tc>
      </w:tr>
      <w:tr>
        <w:trPr>
          <w:trHeight w:val="320" w:hRule="atLeast"/>
        </w:trPr>
        <w:tc>
          <w:tcPr>
            <w:tcW w:w="1420" w:type="dxa"/>
          </w:tcPr>
          <w:p>
            <w:pPr>
              <w:pStyle w:val="TableParagraph"/>
              <w:spacing w:before="8"/>
              <w:ind w:left="10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before="8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108</w:t>
            </w:r>
          </w:p>
        </w:tc>
        <w:tc>
          <w:tcPr>
            <w:tcW w:w="4200" w:type="dxa"/>
          </w:tcPr>
          <w:p>
            <w:pPr>
              <w:pStyle w:val="TableParagraph"/>
              <w:spacing w:before="8"/>
              <w:ind w:left="95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Paris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Orly</w:t>
            </w:r>
          </w:p>
        </w:tc>
        <w:tc>
          <w:tcPr>
            <w:tcW w:w="1440" w:type="dxa"/>
          </w:tcPr>
          <w:p>
            <w:pPr>
              <w:pStyle w:val="TableParagraph"/>
              <w:spacing w:before="8"/>
              <w:ind w:left="95"/>
              <w:rPr>
                <w:sz w:val="22"/>
              </w:rPr>
            </w:pPr>
            <w:r>
              <w:rPr>
                <w:spacing w:val="-4"/>
                <w:sz w:val="22"/>
              </w:rPr>
              <w:t>7,67</w:t>
            </w:r>
          </w:p>
        </w:tc>
      </w:tr>
      <w:tr>
        <w:trPr>
          <w:trHeight w:val="319" w:hRule="atLeast"/>
        </w:trPr>
        <w:tc>
          <w:tcPr>
            <w:tcW w:w="1420" w:type="dxa"/>
          </w:tcPr>
          <w:p>
            <w:pPr>
              <w:pStyle w:val="TableParagraph"/>
              <w:spacing w:before="13"/>
              <w:ind w:left="10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4200" w:type="dxa"/>
          </w:tcPr>
          <w:p>
            <w:pPr>
              <w:pStyle w:val="TableParagraph"/>
              <w:spacing w:before="13"/>
              <w:ind w:left="95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Bordeaux-</w:t>
            </w:r>
            <w:r>
              <w:rPr>
                <w:spacing w:val="-2"/>
                <w:w w:val="95"/>
                <w:sz w:val="22"/>
              </w:rPr>
              <w:t>Merignac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"/>
              <w:ind w:left="95"/>
              <w:rPr>
                <w:sz w:val="22"/>
              </w:rPr>
            </w:pPr>
            <w:r>
              <w:rPr>
                <w:spacing w:val="-4"/>
                <w:sz w:val="22"/>
              </w:rPr>
              <w:t>7,62</w:t>
            </w:r>
          </w:p>
        </w:tc>
      </w:tr>
      <w:tr>
        <w:trPr>
          <w:trHeight w:val="340" w:hRule="atLeast"/>
        </w:trPr>
        <w:tc>
          <w:tcPr>
            <w:tcW w:w="1420" w:type="dxa"/>
          </w:tcPr>
          <w:p>
            <w:pPr>
              <w:pStyle w:val="TableParagraph"/>
              <w:spacing w:before="18"/>
              <w:ind w:left="10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440" w:type="dxa"/>
          </w:tcPr>
          <w:p>
            <w:pPr>
              <w:pStyle w:val="TableParagraph"/>
              <w:spacing w:before="18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124</w:t>
            </w:r>
          </w:p>
        </w:tc>
        <w:tc>
          <w:tcPr>
            <w:tcW w:w="4200" w:type="dxa"/>
          </w:tcPr>
          <w:p>
            <w:pPr>
              <w:pStyle w:val="TableParagraph"/>
              <w:spacing w:before="18"/>
              <w:ind w:left="95"/>
              <w:rPr>
                <w:sz w:val="22"/>
              </w:rPr>
            </w:pPr>
            <w:r>
              <w:rPr>
                <w:w w:val="85"/>
                <w:sz w:val="22"/>
              </w:rPr>
              <w:t>Toulouse-</w:t>
            </w:r>
            <w:r>
              <w:rPr>
                <w:spacing w:val="-2"/>
                <w:sz w:val="22"/>
              </w:rPr>
              <w:t>Blagnac</w:t>
            </w:r>
          </w:p>
        </w:tc>
        <w:tc>
          <w:tcPr>
            <w:tcW w:w="1440" w:type="dxa"/>
          </w:tcPr>
          <w:p>
            <w:pPr>
              <w:pStyle w:val="TableParagraph"/>
              <w:spacing w:before="18"/>
              <w:ind w:left="95"/>
              <w:rPr>
                <w:sz w:val="22"/>
              </w:rPr>
            </w:pPr>
            <w:r>
              <w:rPr>
                <w:spacing w:val="-4"/>
                <w:sz w:val="22"/>
              </w:rPr>
              <w:t>7,61</w:t>
            </w:r>
          </w:p>
        </w:tc>
      </w:tr>
      <w:tr>
        <w:trPr>
          <w:trHeight w:val="320" w:hRule="atLeast"/>
        </w:trPr>
        <w:tc>
          <w:tcPr>
            <w:tcW w:w="1420" w:type="dxa"/>
          </w:tcPr>
          <w:p>
            <w:pPr>
              <w:pStyle w:val="TableParagraph"/>
              <w:spacing w:before="3"/>
              <w:ind w:left="10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440" w:type="dxa"/>
          </w:tcPr>
          <w:p>
            <w:pPr>
              <w:pStyle w:val="TableParagraph"/>
              <w:spacing w:before="3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202</w:t>
            </w:r>
          </w:p>
        </w:tc>
        <w:tc>
          <w:tcPr>
            <w:tcW w:w="4200" w:type="dxa"/>
          </w:tcPr>
          <w:p>
            <w:pPr>
              <w:pStyle w:val="TableParagraph"/>
              <w:spacing w:before="3"/>
              <w:ind w:left="95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Paris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Beauvais</w:t>
            </w:r>
          </w:p>
        </w:tc>
        <w:tc>
          <w:tcPr>
            <w:tcW w:w="1440" w:type="dxa"/>
          </w:tcPr>
          <w:p>
            <w:pPr>
              <w:pStyle w:val="TableParagraph"/>
              <w:spacing w:before="3"/>
              <w:ind w:left="95"/>
              <w:rPr>
                <w:sz w:val="22"/>
              </w:rPr>
            </w:pPr>
            <w:r>
              <w:rPr>
                <w:spacing w:val="-4"/>
                <w:sz w:val="22"/>
              </w:rPr>
              <w:t>7,37</w:t>
            </w:r>
          </w:p>
        </w:tc>
      </w:tr>
      <w:tr>
        <w:trPr>
          <w:trHeight w:val="319" w:hRule="atLeast"/>
        </w:trPr>
        <w:tc>
          <w:tcPr>
            <w:tcW w:w="1420" w:type="dxa"/>
          </w:tcPr>
          <w:p>
            <w:pPr>
              <w:pStyle w:val="TableParagraph"/>
              <w:spacing w:before="8"/>
              <w:ind w:left="10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1440" w:type="dxa"/>
          </w:tcPr>
          <w:p>
            <w:pPr>
              <w:pStyle w:val="TableParagraph"/>
              <w:spacing w:before="8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212</w:t>
            </w:r>
          </w:p>
        </w:tc>
        <w:tc>
          <w:tcPr>
            <w:tcW w:w="4200" w:type="dxa"/>
          </w:tcPr>
          <w:p>
            <w:pPr>
              <w:pStyle w:val="TableParagraph"/>
              <w:spacing w:before="8"/>
              <w:ind w:left="95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Nantes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Atlantique</w:t>
            </w:r>
          </w:p>
        </w:tc>
        <w:tc>
          <w:tcPr>
            <w:tcW w:w="1440" w:type="dxa"/>
          </w:tcPr>
          <w:p>
            <w:pPr>
              <w:pStyle w:val="TableParagraph"/>
              <w:spacing w:before="8"/>
              <w:ind w:left="95"/>
              <w:rPr>
                <w:sz w:val="22"/>
              </w:rPr>
            </w:pPr>
            <w:r>
              <w:rPr>
                <w:spacing w:val="-4"/>
                <w:sz w:val="22"/>
              </w:rPr>
              <w:t>7,33</w:t>
            </w:r>
          </w:p>
        </w:tc>
      </w:tr>
      <w:tr>
        <w:trPr>
          <w:trHeight w:val="320" w:hRule="atLeast"/>
        </w:trPr>
        <w:tc>
          <w:tcPr>
            <w:tcW w:w="1420" w:type="dxa"/>
          </w:tcPr>
          <w:p>
            <w:pPr>
              <w:pStyle w:val="TableParagraph"/>
              <w:spacing w:before="13"/>
              <w:ind w:left="10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215</w:t>
            </w:r>
          </w:p>
        </w:tc>
        <w:tc>
          <w:tcPr>
            <w:tcW w:w="4200" w:type="dxa"/>
          </w:tcPr>
          <w:p>
            <w:pPr>
              <w:pStyle w:val="TableParagraph"/>
              <w:spacing w:before="13"/>
              <w:ind w:left="95"/>
              <w:rPr>
                <w:sz w:val="22"/>
              </w:rPr>
            </w:pPr>
            <w:r>
              <w:rPr>
                <w:w w:val="90"/>
                <w:sz w:val="22"/>
              </w:rPr>
              <w:t>EuroAirport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Basel</w:t>
            </w:r>
            <w:r>
              <w:rPr>
                <w:spacing w:val="-5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Mulhouse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"/>
              <w:ind w:left="95"/>
              <w:rPr>
                <w:sz w:val="22"/>
              </w:rPr>
            </w:pPr>
            <w:r>
              <w:rPr>
                <w:spacing w:val="-4"/>
                <w:sz w:val="22"/>
              </w:rPr>
              <w:t>7,31</w:t>
            </w:r>
          </w:p>
        </w:tc>
      </w:tr>
      <w:tr>
        <w:trPr>
          <w:trHeight w:val="340" w:hRule="atLeast"/>
        </w:trPr>
        <w:tc>
          <w:tcPr>
            <w:tcW w:w="1420" w:type="dxa"/>
          </w:tcPr>
          <w:p>
            <w:pPr>
              <w:pStyle w:val="TableParagraph"/>
              <w:spacing w:before="18"/>
              <w:ind w:left="10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1440" w:type="dxa"/>
          </w:tcPr>
          <w:p>
            <w:pPr>
              <w:pStyle w:val="TableParagraph"/>
              <w:spacing w:before="18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216</w:t>
            </w:r>
          </w:p>
        </w:tc>
        <w:tc>
          <w:tcPr>
            <w:tcW w:w="4200" w:type="dxa"/>
          </w:tcPr>
          <w:p>
            <w:pPr>
              <w:pStyle w:val="TableParagraph"/>
              <w:spacing w:before="18"/>
              <w:ind w:left="95"/>
              <w:rPr>
                <w:sz w:val="22"/>
              </w:rPr>
            </w:pPr>
            <w:r>
              <w:rPr>
                <w:w w:val="85"/>
                <w:sz w:val="22"/>
              </w:rPr>
              <w:t>Paris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Roissy-Charles</w:t>
            </w:r>
            <w:r>
              <w:rPr>
                <w:spacing w:val="-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de</w:t>
            </w:r>
            <w:r>
              <w:rPr>
                <w:spacing w:val="-3"/>
                <w:w w:val="85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Gaulle</w:t>
            </w:r>
          </w:p>
        </w:tc>
        <w:tc>
          <w:tcPr>
            <w:tcW w:w="1440" w:type="dxa"/>
          </w:tcPr>
          <w:p>
            <w:pPr>
              <w:pStyle w:val="TableParagraph"/>
              <w:spacing w:before="18"/>
              <w:ind w:left="95"/>
              <w:rPr>
                <w:sz w:val="22"/>
              </w:rPr>
            </w:pPr>
            <w:r>
              <w:rPr>
                <w:spacing w:val="-4"/>
                <w:sz w:val="22"/>
              </w:rPr>
              <w:t>7,29</w:t>
            </w:r>
          </w:p>
        </w:tc>
      </w:tr>
      <w:tr>
        <w:trPr>
          <w:trHeight w:val="320" w:hRule="atLeast"/>
        </w:trPr>
        <w:tc>
          <w:tcPr>
            <w:tcW w:w="1420" w:type="dxa"/>
          </w:tcPr>
          <w:p>
            <w:pPr>
              <w:pStyle w:val="TableParagraph"/>
              <w:spacing w:before="3"/>
              <w:ind w:left="10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1440" w:type="dxa"/>
          </w:tcPr>
          <w:p>
            <w:pPr>
              <w:pStyle w:val="TableParagraph"/>
              <w:spacing w:before="3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222</w:t>
            </w:r>
          </w:p>
        </w:tc>
        <w:tc>
          <w:tcPr>
            <w:tcW w:w="4200" w:type="dxa"/>
          </w:tcPr>
          <w:p>
            <w:pPr>
              <w:pStyle w:val="TableParagraph"/>
              <w:spacing w:before="3"/>
              <w:ind w:left="95"/>
              <w:rPr>
                <w:sz w:val="22"/>
              </w:rPr>
            </w:pPr>
            <w:r>
              <w:rPr>
                <w:w w:val="90"/>
                <w:sz w:val="22"/>
              </w:rPr>
              <w:t>Marseille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Provence</w:t>
            </w:r>
          </w:p>
        </w:tc>
        <w:tc>
          <w:tcPr>
            <w:tcW w:w="1440" w:type="dxa"/>
          </w:tcPr>
          <w:p>
            <w:pPr>
              <w:pStyle w:val="TableParagraph"/>
              <w:spacing w:before="3"/>
              <w:ind w:left="95"/>
              <w:rPr>
                <w:sz w:val="22"/>
              </w:rPr>
            </w:pPr>
            <w:r>
              <w:rPr>
                <w:spacing w:val="-4"/>
                <w:sz w:val="22"/>
              </w:rPr>
              <w:t>7,27</w:t>
            </w:r>
          </w:p>
        </w:tc>
      </w:tr>
      <w:tr>
        <w:trPr>
          <w:trHeight w:val="320" w:hRule="atLeast"/>
        </w:trPr>
        <w:tc>
          <w:tcPr>
            <w:tcW w:w="1420" w:type="dxa"/>
          </w:tcPr>
          <w:p>
            <w:pPr>
              <w:pStyle w:val="TableParagraph"/>
              <w:spacing w:before="8"/>
              <w:ind w:left="10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1440" w:type="dxa"/>
          </w:tcPr>
          <w:p>
            <w:pPr>
              <w:pStyle w:val="TableParagraph"/>
              <w:spacing w:before="8"/>
              <w:ind w:left="95"/>
              <w:rPr>
                <w:sz w:val="22"/>
              </w:rPr>
            </w:pPr>
            <w:r>
              <w:rPr>
                <w:spacing w:val="-5"/>
                <w:sz w:val="22"/>
              </w:rPr>
              <w:t>267</w:t>
            </w:r>
          </w:p>
        </w:tc>
        <w:tc>
          <w:tcPr>
            <w:tcW w:w="4200" w:type="dxa"/>
          </w:tcPr>
          <w:p>
            <w:pPr>
              <w:pStyle w:val="TableParagraph"/>
              <w:spacing w:before="8"/>
              <w:ind w:left="95"/>
              <w:rPr>
                <w:sz w:val="22"/>
              </w:rPr>
            </w:pPr>
            <w:r>
              <w:rPr>
                <w:w w:val="85"/>
                <w:sz w:val="22"/>
              </w:rPr>
              <w:t>Nice</w:t>
            </w:r>
            <w:r>
              <w:rPr>
                <w:spacing w:val="2"/>
                <w:sz w:val="22"/>
              </w:rPr>
              <w:t> </w:t>
            </w:r>
            <w:r>
              <w:rPr>
                <w:w w:val="85"/>
                <w:sz w:val="22"/>
              </w:rPr>
              <w:t>Côte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d’Azur</w:t>
            </w:r>
          </w:p>
        </w:tc>
        <w:tc>
          <w:tcPr>
            <w:tcW w:w="1440" w:type="dxa"/>
          </w:tcPr>
          <w:p>
            <w:pPr>
              <w:pStyle w:val="TableParagraph"/>
              <w:spacing w:before="8"/>
              <w:ind w:left="95"/>
              <w:rPr>
                <w:sz w:val="22"/>
              </w:rPr>
            </w:pPr>
            <w:r>
              <w:rPr>
                <w:spacing w:val="-4"/>
                <w:sz w:val="22"/>
              </w:rPr>
              <w:t>6,73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20" w:h="16840"/>
          <w:pgMar w:header="180" w:footer="0" w:top="1380" w:bottom="280" w:left="1417" w:right="1417"/>
        </w:sectPr>
      </w:pPr>
    </w:p>
    <w:p>
      <w:pPr>
        <w:pStyle w:val="Heading2"/>
        <w:spacing w:before="57"/>
      </w:pPr>
      <w:r>
        <w:rPr>
          <w:w w:val="85"/>
          <w:u w:val="thick"/>
        </w:rPr>
        <w:t>Le</w:t>
      </w:r>
      <w:r>
        <w:rPr>
          <w:spacing w:val="-2"/>
          <w:w w:val="85"/>
          <w:u w:val="thick"/>
        </w:rPr>
        <w:t> </w:t>
      </w:r>
      <w:r>
        <w:rPr>
          <w:w w:val="85"/>
          <w:u w:val="thick"/>
        </w:rPr>
        <w:t>classement</w:t>
      </w:r>
      <w:r>
        <w:rPr>
          <w:spacing w:val="-2"/>
          <w:w w:val="85"/>
          <w:u w:val="thick"/>
        </w:rPr>
        <w:t> </w:t>
      </w:r>
      <w:r>
        <w:rPr>
          <w:w w:val="85"/>
          <w:u w:val="thick"/>
        </w:rPr>
        <w:t>mondial</w:t>
      </w:r>
      <w:r>
        <w:rPr>
          <w:spacing w:val="-2"/>
          <w:w w:val="85"/>
          <w:u w:val="thick"/>
        </w:rPr>
        <w:t> </w:t>
      </w:r>
      <w:r>
        <w:rPr>
          <w:w w:val="85"/>
          <w:u w:val="thick"/>
        </w:rPr>
        <w:t>:</w:t>
      </w:r>
      <w:r>
        <w:rPr>
          <w:spacing w:val="-2"/>
          <w:w w:val="85"/>
          <w:u w:val="thick"/>
        </w:rPr>
        <w:t> </w:t>
      </w:r>
      <w:r>
        <w:rPr>
          <w:w w:val="85"/>
          <w:u w:val="thick"/>
        </w:rPr>
        <w:t>le</w:t>
      </w:r>
      <w:r>
        <w:rPr>
          <w:spacing w:val="-2"/>
          <w:w w:val="85"/>
          <w:u w:val="thick"/>
        </w:rPr>
        <w:t> </w:t>
      </w:r>
      <w:r>
        <w:rPr>
          <w:w w:val="85"/>
          <w:u w:val="thick"/>
        </w:rPr>
        <w:t>Brésil</w:t>
      </w:r>
      <w:r>
        <w:rPr>
          <w:spacing w:val="-2"/>
          <w:w w:val="85"/>
          <w:u w:val="thick"/>
        </w:rPr>
        <w:t> </w:t>
      </w:r>
      <w:r>
        <w:rPr>
          <w:w w:val="85"/>
          <w:u w:val="thick"/>
        </w:rPr>
        <w:t>domine,</w:t>
      </w:r>
      <w:r>
        <w:rPr>
          <w:spacing w:val="-2"/>
          <w:w w:val="85"/>
          <w:u w:val="thick"/>
        </w:rPr>
        <w:t> </w:t>
      </w:r>
      <w:r>
        <w:rPr>
          <w:w w:val="85"/>
          <w:u w:val="thick"/>
        </w:rPr>
        <w:t>l'Europe</w:t>
      </w:r>
      <w:r>
        <w:rPr>
          <w:spacing w:val="-2"/>
          <w:w w:val="85"/>
          <w:u w:val="thick"/>
        </w:rPr>
        <w:t> progresse</w:t>
      </w:r>
    </w:p>
    <w:p>
      <w:pPr>
        <w:pStyle w:val="BodyText"/>
        <w:spacing w:line="254" w:lineRule="auto" w:before="216"/>
        <w:ind w:left="23" w:right="37"/>
        <w:jc w:val="both"/>
      </w:pPr>
      <w:r>
        <w:rPr/>
        <w:t>À l'échelle mondiale, l'édition 2026 du classement AirHelp Score révèle un rééquilibrage </w:t>
      </w:r>
      <w:r>
        <w:rPr>
          <w:w w:val="90"/>
        </w:rPr>
        <w:t>géographique significatif. C'est </w:t>
      </w:r>
      <w:r>
        <w:rPr>
          <w:b/>
          <w:w w:val="90"/>
        </w:rPr>
        <w:t>Panama City Tocumen Airport </w:t>
      </w:r>
      <w:r>
        <w:rPr>
          <w:w w:val="90"/>
        </w:rPr>
        <w:t>qui prend la première</w:t>
      </w:r>
      <w:r>
        <w:rPr>
          <w:spacing w:val="-6"/>
          <w:w w:val="90"/>
        </w:rPr>
        <w:t> </w:t>
      </w:r>
      <w:r>
        <w:rPr>
          <w:w w:val="90"/>
        </w:rPr>
        <w:t>place</w:t>
      </w:r>
      <w:r>
        <w:rPr>
          <w:spacing w:val="-6"/>
          <w:w w:val="90"/>
        </w:rPr>
        <w:t> </w:t>
      </w:r>
      <w:r>
        <w:rPr>
          <w:w w:val="90"/>
        </w:rPr>
        <w:t>mondiale avec</w:t>
      </w:r>
      <w:r>
        <w:rPr>
          <w:spacing w:val="-9"/>
          <w:w w:val="90"/>
        </w:rPr>
        <w:t> </w:t>
      </w:r>
      <w:r>
        <w:rPr>
          <w:w w:val="90"/>
        </w:rPr>
        <w:t>un</w:t>
      </w:r>
      <w:r>
        <w:rPr>
          <w:spacing w:val="-1"/>
          <w:w w:val="90"/>
        </w:rPr>
        <w:t> </w:t>
      </w:r>
      <w:r>
        <w:rPr>
          <w:w w:val="90"/>
        </w:rPr>
        <w:t>score</w:t>
      </w:r>
      <w:r>
        <w:rPr>
          <w:spacing w:val="-1"/>
          <w:w w:val="90"/>
        </w:rPr>
        <w:t> </w:t>
      </w:r>
      <w:r>
        <w:rPr>
          <w:w w:val="90"/>
        </w:rPr>
        <w:t>global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8,48.</w:t>
      </w:r>
      <w:r>
        <w:rPr>
          <w:spacing w:val="-1"/>
          <w:w w:val="90"/>
        </w:rPr>
        <w:t> </w:t>
      </w:r>
      <w:r>
        <w:rPr>
          <w:b/>
          <w:w w:val="90"/>
        </w:rPr>
        <w:t>Les</w:t>
      </w:r>
      <w:r>
        <w:rPr>
          <w:b/>
          <w:spacing w:val="-1"/>
          <w:w w:val="90"/>
        </w:rPr>
        <w:t> </w:t>
      </w:r>
      <w:r>
        <w:rPr>
          <w:b/>
          <w:w w:val="90"/>
        </w:rPr>
        <w:t>aéroports</w:t>
      </w:r>
      <w:r>
        <w:rPr>
          <w:b/>
          <w:spacing w:val="-1"/>
          <w:w w:val="90"/>
        </w:rPr>
        <w:t> </w:t>
      </w:r>
      <w:r>
        <w:rPr>
          <w:b/>
          <w:w w:val="90"/>
        </w:rPr>
        <w:t>brésiliens</w:t>
      </w:r>
      <w:r>
        <w:rPr>
          <w:b/>
          <w:spacing w:val="-1"/>
          <w:w w:val="90"/>
        </w:rPr>
        <w:t> </w:t>
      </w:r>
      <w:r>
        <w:rPr>
          <w:b/>
          <w:w w:val="90"/>
        </w:rPr>
        <w:t>s'imposent</w:t>
      </w:r>
      <w:r>
        <w:rPr>
          <w:b/>
          <w:spacing w:val="-1"/>
          <w:w w:val="90"/>
        </w:rPr>
        <w:t> </w:t>
      </w:r>
      <w:r>
        <w:rPr>
          <w:b/>
          <w:w w:val="90"/>
        </w:rPr>
        <w:t>comme</w:t>
      </w:r>
      <w:r>
        <w:rPr>
          <w:b/>
          <w:spacing w:val="-10"/>
          <w:w w:val="90"/>
        </w:rPr>
        <w:t> </w:t>
      </w:r>
      <w:r>
        <w:rPr>
          <w:b/>
          <w:w w:val="90"/>
        </w:rPr>
        <w:t>les</w:t>
      </w:r>
      <w:r>
        <w:rPr>
          <w:b/>
          <w:spacing w:val="-9"/>
          <w:w w:val="90"/>
        </w:rPr>
        <w:t> </w:t>
      </w:r>
      <w:r>
        <w:rPr>
          <w:b/>
          <w:w w:val="90"/>
        </w:rPr>
        <w:t>grands</w:t>
      </w:r>
      <w:r>
        <w:rPr>
          <w:b/>
          <w:spacing w:val="-9"/>
          <w:w w:val="90"/>
        </w:rPr>
        <w:t> </w:t>
      </w:r>
      <w:r>
        <w:rPr>
          <w:b/>
          <w:w w:val="90"/>
        </w:rPr>
        <w:t>gagnants</w:t>
      </w:r>
      <w:r>
        <w:rPr>
          <w:b/>
          <w:spacing w:val="-9"/>
          <w:w w:val="90"/>
        </w:rPr>
        <w:t> </w:t>
      </w:r>
      <w:r>
        <w:rPr>
          <w:b/>
          <w:w w:val="90"/>
        </w:rPr>
        <w:t>de </w:t>
      </w:r>
      <w:r>
        <w:rPr>
          <w:b/>
          <w:spacing w:val="-2"/>
        </w:rPr>
        <w:t>cette</w:t>
      </w:r>
      <w:r>
        <w:rPr>
          <w:b/>
          <w:spacing w:val="-2"/>
        </w:rPr>
        <w:t> édition</w:t>
      </w:r>
      <w:r>
        <w:rPr>
          <w:b/>
          <w:spacing w:val="-2"/>
        </w:rPr>
        <w:t> </w:t>
      </w:r>
      <w:r>
        <w:rPr>
          <w:spacing w:val="-2"/>
        </w:rPr>
        <w:t>:</w:t>
      </w:r>
      <w:r>
        <w:rPr>
          <w:spacing w:val="-2"/>
        </w:rPr>
        <w:t> moins</w:t>
      </w:r>
      <w:r>
        <w:rPr>
          <w:spacing w:val="-2"/>
        </w:rPr>
        <w:t> touchés</w:t>
      </w:r>
      <w:r>
        <w:rPr>
          <w:spacing w:val="-2"/>
        </w:rPr>
        <w:t> que</w:t>
      </w:r>
      <w:r>
        <w:rPr>
          <w:spacing w:val="-10"/>
        </w:rPr>
        <w:t> </w:t>
      </w:r>
      <w:r>
        <w:rPr>
          <w:spacing w:val="-2"/>
        </w:rPr>
        <w:t>d'autres</w:t>
      </w:r>
      <w:r>
        <w:rPr>
          <w:spacing w:val="-10"/>
        </w:rPr>
        <w:t> </w:t>
      </w:r>
      <w:r>
        <w:rPr>
          <w:spacing w:val="-2"/>
        </w:rPr>
        <w:t>régions</w:t>
      </w:r>
      <w:r>
        <w:rPr>
          <w:spacing w:val="-10"/>
        </w:rPr>
        <w:t> </w:t>
      </w:r>
      <w:r>
        <w:rPr>
          <w:spacing w:val="-2"/>
        </w:rPr>
        <w:t>par</w:t>
      </w:r>
      <w:r>
        <w:rPr>
          <w:spacing w:val="-10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perturbations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trafic</w:t>
      </w:r>
      <w:r>
        <w:rPr>
          <w:spacing w:val="-10"/>
        </w:rPr>
        <w:t> </w:t>
      </w:r>
      <w:r>
        <w:rPr>
          <w:spacing w:val="-2"/>
        </w:rPr>
        <w:t>aérien</w:t>
      </w:r>
      <w:r>
        <w:rPr>
          <w:spacing w:val="-10"/>
        </w:rPr>
        <w:t> </w:t>
      </w:r>
      <w:r>
        <w:rPr>
          <w:spacing w:val="-2"/>
        </w:rPr>
        <w:t>qui</w:t>
      </w:r>
      <w:r>
        <w:rPr>
          <w:spacing w:val="-10"/>
        </w:rPr>
        <w:t> </w:t>
      </w:r>
      <w:r>
        <w:rPr>
          <w:spacing w:val="-2"/>
        </w:rPr>
        <w:t>ont </w:t>
      </w:r>
      <w:r>
        <w:rPr>
          <w:spacing w:val="-4"/>
        </w:rPr>
        <w:t>marqué</w:t>
      </w:r>
      <w:r>
        <w:rPr>
          <w:spacing w:val="-4"/>
        </w:rPr>
        <w:t> l'année,</w:t>
      </w:r>
      <w:r>
        <w:rPr>
          <w:spacing w:val="-4"/>
        </w:rPr>
        <w:t> ils</w:t>
      </w:r>
      <w:r>
        <w:rPr>
          <w:spacing w:val="-4"/>
        </w:rPr>
        <w:t> occupent</w:t>
      </w:r>
      <w:r>
        <w:rPr>
          <w:spacing w:val="-4"/>
        </w:rPr>
        <w:t> cinq</w:t>
      </w:r>
      <w:r>
        <w:rPr>
          <w:spacing w:val="-4"/>
        </w:rPr>
        <w:t> des</w:t>
      </w:r>
      <w:r>
        <w:rPr>
          <w:spacing w:val="-9"/>
        </w:rPr>
        <w:t> </w:t>
      </w:r>
      <w:r>
        <w:rPr>
          <w:spacing w:val="-4"/>
        </w:rPr>
        <w:t>dix</w:t>
      </w:r>
      <w:r>
        <w:rPr>
          <w:spacing w:val="-9"/>
        </w:rPr>
        <w:t> </w:t>
      </w:r>
      <w:r>
        <w:rPr>
          <w:spacing w:val="-4"/>
        </w:rPr>
        <w:t>premières</w:t>
      </w:r>
      <w:r>
        <w:rPr>
          <w:spacing w:val="-9"/>
        </w:rPr>
        <w:t> </w:t>
      </w:r>
      <w:r>
        <w:rPr>
          <w:spacing w:val="-4"/>
        </w:rPr>
        <w:t>places</w:t>
      </w:r>
      <w:r>
        <w:rPr>
          <w:spacing w:val="-9"/>
        </w:rPr>
        <w:t> </w:t>
      </w:r>
      <w:r>
        <w:rPr>
          <w:spacing w:val="-4"/>
        </w:rPr>
        <w:t>mondiales</w:t>
      </w:r>
      <w:r>
        <w:rPr>
          <w:spacing w:val="-9"/>
        </w:rPr>
        <w:t> </w:t>
      </w:r>
      <w:r>
        <w:rPr>
          <w:spacing w:val="-4"/>
        </w:rPr>
        <w:t>et</w:t>
      </w:r>
      <w:r>
        <w:rPr>
          <w:spacing w:val="-9"/>
        </w:rPr>
        <w:t> </w:t>
      </w:r>
      <w:r>
        <w:rPr>
          <w:spacing w:val="-4"/>
        </w:rPr>
        <w:t>affichent</w:t>
      </w:r>
      <w:r>
        <w:rPr>
          <w:spacing w:val="-9"/>
        </w:rPr>
        <w:t> </w:t>
      </w:r>
      <w:r>
        <w:rPr>
          <w:spacing w:val="-4"/>
        </w:rPr>
        <w:t>des</w:t>
      </w:r>
      <w:r>
        <w:rPr>
          <w:spacing w:val="-9"/>
        </w:rPr>
        <w:t> </w:t>
      </w:r>
      <w:r>
        <w:rPr>
          <w:spacing w:val="-4"/>
        </w:rPr>
        <w:t>scores</w:t>
      </w:r>
      <w:r>
        <w:rPr>
          <w:spacing w:val="-9"/>
        </w:rPr>
        <w:t> </w:t>
      </w:r>
      <w:r>
        <w:rPr>
          <w:spacing w:val="-4"/>
        </w:rPr>
        <w:t>de </w:t>
      </w:r>
      <w:r>
        <w:rPr>
          <w:spacing w:val="-6"/>
        </w:rPr>
        <w:t>ponctualité</w:t>
      </w:r>
      <w:r>
        <w:rPr>
          <w:spacing w:val="-12"/>
        </w:rPr>
        <w:t> </w:t>
      </w:r>
      <w:r>
        <w:rPr>
          <w:spacing w:val="-6"/>
        </w:rPr>
        <w:t>parmi</w:t>
      </w:r>
      <w:r>
        <w:rPr>
          <w:spacing w:val="-12"/>
        </w:rPr>
        <w:t> </w:t>
      </w:r>
      <w:r>
        <w:rPr>
          <w:spacing w:val="-6"/>
        </w:rPr>
        <w:t>les</w:t>
      </w:r>
      <w:r>
        <w:rPr>
          <w:spacing w:val="-12"/>
        </w:rPr>
        <w:t> </w:t>
      </w:r>
      <w:r>
        <w:rPr>
          <w:spacing w:val="-6"/>
        </w:rPr>
        <w:t>plus</w:t>
      </w:r>
      <w:r>
        <w:rPr>
          <w:spacing w:val="-12"/>
        </w:rPr>
        <w:t> </w:t>
      </w:r>
      <w:r>
        <w:rPr>
          <w:spacing w:val="-6"/>
        </w:rPr>
        <w:t>élevés</w:t>
      </w:r>
      <w:r>
        <w:rPr>
          <w:spacing w:val="-12"/>
        </w:rPr>
        <w:t> </w:t>
      </w:r>
      <w:r>
        <w:rPr>
          <w:spacing w:val="-6"/>
        </w:rPr>
        <w:t>du</w:t>
      </w:r>
      <w:r>
        <w:rPr>
          <w:spacing w:val="-12"/>
        </w:rPr>
        <w:t> </w:t>
      </w:r>
      <w:r>
        <w:rPr>
          <w:spacing w:val="-6"/>
        </w:rPr>
        <w:t>classement,</w:t>
      </w:r>
      <w:r>
        <w:rPr>
          <w:spacing w:val="-12"/>
        </w:rPr>
        <w:t> </w:t>
      </w:r>
      <w:r>
        <w:rPr>
          <w:spacing w:val="-6"/>
        </w:rPr>
        <w:t>compris</w:t>
      </w:r>
      <w:r>
        <w:rPr>
          <w:spacing w:val="-12"/>
        </w:rPr>
        <w:t> </w:t>
      </w:r>
      <w:r>
        <w:rPr>
          <w:spacing w:val="-6"/>
        </w:rPr>
        <w:t>entre</w:t>
      </w:r>
      <w:r>
        <w:rPr>
          <w:spacing w:val="-12"/>
        </w:rPr>
        <w:t> </w:t>
      </w:r>
      <w:r>
        <w:rPr>
          <w:spacing w:val="-6"/>
        </w:rPr>
        <w:t>8,2</w:t>
      </w:r>
      <w:r>
        <w:rPr>
          <w:spacing w:val="-12"/>
        </w:rPr>
        <w:t> </w:t>
      </w:r>
      <w:r>
        <w:rPr>
          <w:spacing w:val="-6"/>
        </w:rPr>
        <w:t>et</w:t>
      </w:r>
      <w:r>
        <w:rPr>
          <w:spacing w:val="-12"/>
        </w:rPr>
        <w:t> </w:t>
      </w:r>
      <w:r>
        <w:rPr>
          <w:spacing w:val="-6"/>
        </w:rPr>
        <w:t>8,7.</w:t>
      </w:r>
    </w:p>
    <w:p>
      <w:pPr>
        <w:pStyle w:val="BodyText"/>
        <w:spacing w:before="18"/>
      </w:pPr>
    </w:p>
    <w:p>
      <w:pPr>
        <w:spacing w:line="254" w:lineRule="auto" w:before="0"/>
        <w:ind w:left="23" w:right="35" w:firstLine="0"/>
        <w:jc w:val="both"/>
        <w:rPr>
          <w:sz w:val="22"/>
        </w:rPr>
      </w:pPr>
      <w:r>
        <w:rPr>
          <w:sz w:val="22"/>
        </w:rPr>
        <w:t>Ce</w:t>
      </w:r>
      <w:r>
        <w:rPr>
          <w:spacing w:val="-15"/>
          <w:sz w:val="22"/>
        </w:rPr>
        <w:t> </w:t>
      </w:r>
      <w:r>
        <w:rPr>
          <w:sz w:val="22"/>
        </w:rPr>
        <w:t>sont</w:t>
      </w:r>
      <w:r>
        <w:rPr>
          <w:spacing w:val="-9"/>
          <w:sz w:val="22"/>
        </w:rPr>
        <w:t> </w:t>
      </w:r>
      <w:r>
        <w:rPr>
          <w:sz w:val="22"/>
        </w:rPr>
        <w:t>notamment</w:t>
      </w:r>
      <w:r>
        <w:rPr>
          <w:spacing w:val="-10"/>
          <w:sz w:val="22"/>
        </w:rPr>
        <w:t> </w:t>
      </w:r>
      <w:r>
        <w:rPr>
          <w:sz w:val="22"/>
        </w:rPr>
        <w:t>les</w:t>
      </w:r>
      <w:r>
        <w:rPr>
          <w:spacing w:val="-10"/>
          <w:sz w:val="22"/>
        </w:rPr>
        <w:t> </w:t>
      </w:r>
      <w:r>
        <w:rPr>
          <w:sz w:val="22"/>
        </w:rPr>
        <w:t>hubs</w:t>
      </w:r>
      <w:r>
        <w:rPr>
          <w:spacing w:val="-10"/>
          <w:sz w:val="22"/>
        </w:rPr>
        <w:t> </w:t>
      </w:r>
      <w:r>
        <w:rPr>
          <w:sz w:val="22"/>
        </w:rPr>
        <w:t>secondaires</w:t>
      </w:r>
      <w:r>
        <w:rPr>
          <w:spacing w:val="-10"/>
          <w:sz w:val="22"/>
        </w:rPr>
        <w:t> </w:t>
      </w:r>
      <w:r>
        <w:rPr>
          <w:sz w:val="22"/>
        </w:rPr>
        <w:t>et</w:t>
      </w:r>
      <w:r>
        <w:rPr>
          <w:spacing w:val="-10"/>
          <w:sz w:val="22"/>
        </w:rPr>
        <w:t> </w:t>
      </w:r>
      <w:r>
        <w:rPr>
          <w:sz w:val="22"/>
        </w:rPr>
        <w:t>domestiques,</w:t>
      </w:r>
      <w:r>
        <w:rPr>
          <w:spacing w:val="-10"/>
          <w:sz w:val="22"/>
        </w:rPr>
        <w:t> </w:t>
      </w:r>
      <w:r>
        <w:rPr>
          <w:sz w:val="22"/>
        </w:rPr>
        <w:t>comme</w:t>
      </w:r>
      <w:r>
        <w:rPr>
          <w:spacing w:val="-10"/>
          <w:sz w:val="22"/>
        </w:rPr>
        <w:t> </w:t>
      </w:r>
      <w:r>
        <w:rPr>
          <w:sz w:val="22"/>
        </w:rPr>
        <w:t>Fortaleza</w:t>
      </w:r>
      <w:r>
        <w:rPr>
          <w:spacing w:val="-10"/>
          <w:sz w:val="22"/>
        </w:rPr>
        <w:t> </w:t>
      </w:r>
      <w:r>
        <w:rPr>
          <w:sz w:val="22"/>
        </w:rPr>
        <w:t>et</w:t>
      </w:r>
      <w:r>
        <w:rPr>
          <w:spacing w:val="-16"/>
          <w:sz w:val="22"/>
        </w:rPr>
        <w:t> </w:t>
      </w:r>
      <w:r>
        <w:rPr>
          <w:sz w:val="22"/>
        </w:rPr>
        <w:t>Recife,</w:t>
      </w:r>
      <w:r>
        <w:rPr>
          <w:spacing w:val="-15"/>
          <w:sz w:val="22"/>
        </w:rPr>
        <w:t> </w:t>
      </w:r>
      <w:r>
        <w:rPr>
          <w:sz w:val="22"/>
        </w:rPr>
        <w:t>qui</w:t>
      </w:r>
      <w:r>
        <w:rPr>
          <w:spacing w:val="-15"/>
          <w:sz w:val="22"/>
        </w:rPr>
        <w:t> </w:t>
      </w:r>
      <w:r>
        <w:rPr>
          <w:sz w:val="22"/>
        </w:rPr>
        <w:t>ont </w:t>
      </w:r>
      <w:r>
        <w:rPr>
          <w:w w:val="90"/>
          <w:sz w:val="22"/>
        </w:rPr>
        <w:t>enregistré</w:t>
      </w:r>
      <w:r>
        <w:rPr>
          <w:sz w:val="22"/>
        </w:rPr>
        <w:t> </w:t>
      </w:r>
      <w:r>
        <w:rPr>
          <w:w w:val="90"/>
          <w:sz w:val="22"/>
        </w:rPr>
        <w:t>les plus fortes progressions par rapport à 2025 mieux isolés des disruptions mondiales que </w:t>
      </w:r>
      <w:r>
        <w:rPr>
          <w:spacing w:val="-2"/>
          <w:sz w:val="22"/>
        </w:rPr>
        <w:t>les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grands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hubs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internationaux.</w:t>
      </w:r>
      <w:r>
        <w:rPr>
          <w:spacing w:val="-14"/>
          <w:sz w:val="22"/>
        </w:rPr>
        <w:t> </w:t>
      </w:r>
      <w:r>
        <w:rPr>
          <w:b/>
          <w:spacing w:val="-2"/>
          <w:sz w:val="22"/>
        </w:rPr>
        <w:t>Une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performance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s'explique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aussi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en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partie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par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le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cadre </w:t>
      </w:r>
      <w:r>
        <w:rPr>
          <w:b/>
          <w:w w:val="85"/>
          <w:sz w:val="22"/>
        </w:rPr>
        <w:t>réglementaire</w:t>
      </w:r>
      <w:r>
        <w:rPr>
          <w:b/>
          <w:sz w:val="22"/>
        </w:rPr>
        <w:t> </w:t>
      </w:r>
      <w:r>
        <w:rPr>
          <w:b/>
          <w:w w:val="85"/>
          <w:sz w:val="22"/>
        </w:rPr>
        <w:t>brésilien</w:t>
      </w:r>
      <w:r>
        <w:rPr>
          <w:b/>
          <w:sz w:val="22"/>
        </w:rPr>
        <w:t> </w:t>
      </w:r>
      <w:r>
        <w:rPr>
          <w:b/>
          <w:w w:val="85"/>
          <w:sz w:val="22"/>
        </w:rPr>
        <w:t>:</w:t>
      </w:r>
      <w:r>
        <w:rPr>
          <w:b/>
          <w:sz w:val="22"/>
        </w:rPr>
        <w:t> </w:t>
      </w:r>
      <w:r>
        <w:rPr>
          <w:b/>
          <w:w w:val="85"/>
          <w:sz w:val="22"/>
        </w:rPr>
        <w:t>les</w:t>
      </w:r>
      <w:r>
        <w:rPr>
          <w:b/>
          <w:sz w:val="22"/>
        </w:rPr>
        <w:t> </w:t>
      </w:r>
      <w:r>
        <w:rPr>
          <w:b/>
          <w:w w:val="85"/>
          <w:sz w:val="22"/>
        </w:rPr>
        <w:t>lois</w:t>
      </w:r>
      <w:r>
        <w:rPr>
          <w:b/>
          <w:sz w:val="22"/>
        </w:rPr>
        <w:t> </w:t>
      </w:r>
      <w:r>
        <w:rPr>
          <w:b/>
          <w:w w:val="85"/>
          <w:sz w:val="22"/>
        </w:rPr>
        <w:t>de protection des consommateurs y sont particulièrement strictes </w:t>
      </w:r>
      <w:r>
        <w:rPr>
          <w:b/>
          <w:w w:val="90"/>
          <w:sz w:val="22"/>
        </w:rPr>
        <w:t>en</w:t>
      </w:r>
      <w:r>
        <w:rPr>
          <w:b/>
          <w:spacing w:val="-10"/>
          <w:w w:val="90"/>
          <w:sz w:val="22"/>
        </w:rPr>
        <w:t> </w:t>
      </w:r>
      <w:r>
        <w:rPr>
          <w:b/>
          <w:w w:val="90"/>
          <w:sz w:val="22"/>
        </w:rPr>
        <w:t>matière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w w:val="90"/>
          <w:sz w:val="22"/>
        </w:rPr>
        <w:t>droits</w:t>
      </w:r>
      <w:r>
        <w:rPr>
          <w:b/>
          <w:spacing w:val="-10"/>
          <w:w w:val="90"/>
          <w:sz w:val="22"/>
        </w:rPr>
        <w:t> </w:t>
      </w:r>
      <w:r>
        <w:rPr>
          <w:b/>
          <w:w w:val="90"/>
          <w:sz w:val="22"/>
        </w:rPr>
        <w:t>des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passagers</w:t>
      </w:r>
      <w:r>
        <w:rPr>
          <w:b/>
          <w:spacing w:val="-9"/>
          <w:w w:val="90"/>
          <w:sz w:val="22"/>
        </w:rPr>
        <w:t> </w:t>
      </w:r>
      <w:r>
        <w:rPr>
          <w:b/>
          <w:w w:val="90"/>
          <w:sz w:val="22"/>
        </w:rPr>
        <w:t>aériens</w:t>
      </w:r>
      <w:r>
        <w:rPr>
          <w:w w:val="90"/>
          <w:sz w:val="22"/>
        </w:rPr>
        <w:t>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ce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qui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incite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les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compagnies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à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maintenir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un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niveau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élevé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ponctualité.</w:t>
      </w:r>
    </w:p>
    <w:p>
      <w:pPr>
        <w:spacing w:line="254" w:lineRule="auto" w:before="202"/>
        <w:ind w:left="23" w:right="39" w:firstLine="0"/>
        <w:jc w:val="both"/>
        <w:rPr>
          <w:sz w:val="22"/>
        </w:rPr>
      </w:pPr>
      <w:r>
        <w:rPr>
          <w:w w:val="90"/>
          <w:sz w:val="22"/>
        </w:rPr>
        <w:t>À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l'inverse,</w:t>
      </w:r>
      <w:r>
        <w:rPr>
          <w:spacing w:val="-9"/>
          <w:w w:val="90"/>
          <w:sz w:val="22"/>
        </w:rPr>
        <w:t> </w:t>
      </w:r>
      <w:r>
        <w:rPr>
          <w:b/>
          <w:w w:val="90"/>
          <w:sz w:val="22"/>
        </w:rPr>
        <w:t>les</w:t>
      </w:r>
      <w:r>
        <w:rPr>
          <w:b/>
          <w:spacing w:val="-7"/>
          <w:w w:val="90"/>
          <w:sz w:val="22"/>
        </w:rPr>
        <w:t> </w:t>
      </w:r>
      <w:r>
        <w:rPr>
          <w:b/>
          <w:w w:val="90"/>
          <w:sz w:val="22"/>
        </w:rPr>
        <w:t>aéroports</w:t>
      </w:r>
      <w:r>
        <w:rPr>
          <w:b/>
          <w:spacing w:val="-6"/>
          <w:w w:val="90"/>
          <w:sz w:val="22"/>
        </w:rPr>
        <w:t> </w:t>
      </w:r>
      <w:r>
        <w:rPr>
          <w:b/>
          <w:w w:val="90"/>
          <w:sz w:val="22"/>
        </w:rPr>
        <w:t>du</w:t>
      </w:r>
      <w:r>
        <w:rPr>
          <w:b/>
          <w:spacing w:val="-6"/>
          <w:w w:val="90"/>
          <w:sz w:val="22"/>
        </w:rPr>
        <w:t> </w:t>
      </w:r>
      <w:r>
        <w:rPr>
          <w:b/>
          <w:w w:val="90"/>
          <w:sz w:val="22"/>
        </w:rPr>
        <w:t>Moyen-Orient,</w:t>
      </w:r>
      <w:r>
        <w:rPr>
          <w:b/>
          <w:spacing w:val="-6"/>
          <w:w w:val="90"/>
          <w:sz w:val="22"/>
        </w:rPr>
        <w:t> </w:t>
      </w:r>
      <w:r>
        <w:rPr>
          <w:b/>
          <w:w w:val="90"/>
          <w:sz w:val="22"/>
        </w:rPr>
        <w:t>qui</w:t>
      </w:r>
      <w:r>
        <w:rPr>
          <w:b/>
          <w:spacing w:val="-6"/>
          <w:w w:val="90"/>
          <w:sz w:val="22"/>
        </w:rPr>
        <w:t> </w:t>
      </w:r>
      <w:r>
        <w:rPr>
          <w:b/>
          <w:w w:val="90"/>
          <w:sz w:val="22"/>
        </w:rPr>
        <w:t>avaient</w:t>
      </w:r>
      <w:r>
        <w:rPr>
          <w:b/>
          <w:spacing w:val="-6"/>
          <w:w w:val="90"/>
          <w:sz w:val="22"/>
        </w:rPr>
        <w:t> </w:t>
      </w:r>
      <w:r>
        <w:rPr>
          <w:b/>
          <w:w w:val="90"/>
          <w:sz w:val="22"/>
        </w:rPr>
        <w:t>dominé</w:t>
      </w:r>
      <w:r>
        <w:rPr>
          <w:b/>
          <w:spacing w:val="-6"/>
          <w:w w:val="90"/>
          <w:sz w:val="22"/>
        </w:rPr>
        <w:t> </w:t>
      </w:r>
      <w:r>
        <w:rPr>
          <w:b/>
          <w:w w:val="90"/>
          <w:sz w:val="22"/>
        </w:rPr>
        <w:t>les</w:t>
      </w:r>
      <w:r>
        <w:rPr>
          <w:b/>
          <w:spacing w:val="-6"/>
          <w:w w:val="90"/>
          <w:sz w:val="22"/>
        </w:rPr>
        <w:t> </w:t>
      </w:r>
      <w:r>
        <w:rPr>
          <w:b/>
          <w:w w:val="90"/>
          <w:sz w:val="22"/>
        </w:rPr>
        <w:t>éditions</w:t>
      </w:r>
      <w:r>
        <w:rPr>
          <w:b/>
          <w:spacing w:val="-6"/>
          <w:w w:val="90"/>
          <w:sz w:val="22"/>
        </w:rPr>
        <w:t> </w:t>
      </w:r>
      <w:r>
        <w:rPr>
          <w:b/>
          <w:w w:val="90"/>
          <w:sz w:val="22"/>
        </w:rPr>
        <w:t>précédentes</w:t>
      </w:r>
      <w:r>
        <w:rPr>
          <w:b/>
          <w:spacing w:val="-6"/>
          <w:w w:val="90"/>
          <w:sz w:val="22"/>
        </w:rPr>
        <w:t> </w:t>
      </w:r>
      <w:r>
        <w:rPr>
          <w:b/>
          <w:w w:val="90"/>
          <w:sz w:val="22"/>
        </w:rPr>
        <w:t>avec</w:t>
      </w:r>
      <w:r>
        <w:rPr>
          <w:b/>
          <w:spacing w:val="-10"/>
          <w:w w:val="90"/>
          <w:sz w:val="22"/>
        </w:rPr>
        <w:t> </w:t>
      </w:r>
      <w:r>
        <w:rPr>
          <w:b/>
          <w:w w:val="90"/>
          <w:sz w:val="22"/>
        </w:rPr>
        <w:t>huit </w:t>
      </w:r>
      <w:r>
        <w:rPr>
          <w:b/>
          <w:spacing w:val="-8"/>
          <w:sz w:val="22"/>
        </w:rPr>
        <w:t>représentants dans</w:t>
      </w:r>
      <w:r>
        <w:rPr>
          <w:b/>
          <w:spacing w:val="-7"/>
          <w:sz w:val="22"/>
        </w:rPr>
        <w:t> </w:t>
      </w:r>
      <w:r>
        <w:rPr>
          <w:b/>
          <w:spacing w:val="-8"/>
          <w:sz w:val="22"/>
        </w:rPr>
        <w:t>le</w:t>
      </w:r>
      <w:r>
        <w:rPr>
          <w:b/>
          <w:spacing w:val="-7"/>
          <w:sz w:val="22"/>
        </w:rPr>
        <w:t> </w:t>
      </w:r>
      <w:r>
        <w:rPr>
          <w:b/>
          <w:spacing w:val="-8"/>
          <w:sz w:val="22"/>
        </w:rPr>
        <w:t>top 20</w:t>
      </w:r>
      <w:r>
        <w:rPr>
          <w:b/>
          <w:spacing w:val="-7"/>
          <w:sz w:val="22"/>
        </w:rPr>
        <w:t> </w:t>
      </w:r>
      <w:r>
        <w:rPr>
          <w:b/>
          <w:spacing w:val="-8"/>
          <w:sz w:val="22"/>
        </w:rPr>
        <w:t>en</w:t>
      </w:r>
      <w:r>
        <w:rPr>
          <w:b/>
          <w:spacing w:val="-7"/>
          <w:sz w:val="22"/>
        </w:rPr>
        <w:t> </w:t>
      </w:r>
      <w:r>
        <w:rPr>
          <w:b/>
          <w:spacing w:val="-8"/>
          <w:sz w:val="22"/>
        </w:rPr>
        <w:t>2025,</w:t>
      </w:r>
      <w:r>
        <w:rPr>
          <w:b/>
          <w:spacing w:val="-7"/>
          <w:sz w:val="22"/>
        </w:rPr>
        <w:t> </w:t>
      </w:r>
      <w:r>
        <w:rPr>
          <w:b/>
          <w:spacing w:val="-8"/>
          <w:sz w:val="22"/>
        </w:rPr>
        <w:t>enregistrent</w:t>
      </w:r>
      <w:r>
        <w:rPr>
          <w:b/>
          <w:spacing w:val="-5"/>
          <w:sz w:val="22"/>
        </w:rPr>
        <w:t> </w:t>
      </w:r>
      <w:r>
        <w:rPr>
          <w:b/>
          <w:spacing w:val="-8"/>
          <w:sz w:val="22"/>
        </w:rPr>
        <w:t>un</w:t>
      </w:r>
      <w:r>
        <w:rPr>
          <w:b/>
          <w:spacing w:val="-2"/>
          <w:sz w:val="22"/>
        </w:rPr>
        <w:t> </w:t>
      </w:r>
      <w:r>
        <w:rPr>
          <w:b/>
          <w:spacing w:val="-8"/>
          <w:sz w:val="22"/>
        </w:rPr>
        <w:t>recul en</w:t>
      </w:r>
      <w:r>
        <w:rPr>
          <w:b/>
          <w:spacing w:val="-7"/>
          <w:sz w:val="22"/>
        </w:rPr>
        <w:t> </w:t>
      </w:r>
      <w:r>
        <w:rPr>
          <w:b/>
          <w:spacing w:val="-8"/>
          <w:sz w:val="22"/>
        </w:rPr>
        <w:t>2026.</w:t>
      </w:r>
      <w:r>
        <w:rPr>
          <w:b/>
          <w:spacing w:val="-7"/>
          <w:sz w:val="22"/>
        </w:rPr>
        <w:t> </w:t>
      </w:r>
      <w:r>
        <w:rPr>
          <w:spacing w:val="-8"/>
          <w:sz w:val="22"/>
        </w:rPr>
        <w:t>Des perturbations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du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trafic </w:t>
      </w:r>
      <w:r>
        <w:rPr>
          <w:sz w:val="22"/>
        </w:rPr>
        <w:t>aérien</w:t>
      </w:r>
      <w:r>
        <w:rPr>
          <w:spacing w:val="-7"/>
          <w:sz w:val="22"/>
        </w:rPr>
        <w:t> </w:t>
      </w:r>
      <w:r>
        <w:rPr>
          <w:sz w:val="22"/>
        </w:rPr>
        <w:t>ont</w:t>
      </w:r>
      <w:r>
        <w:rPr>
          <w:spacing w:val="-7"/>
          <w:sz w:val="22"/>
        </w:rPr>
        <w:t> </w:t>
      </w:r>
      <w:r>
        <w:rPr>
          <w:sz w:val="22"/>
        </w:rPr>
        <w:t>affecté</w:t>
      </w:r>
      <w:r>
        <w:rPr>
          <w:spacing w:val="-7"/>
          <w:sz w:val="22"/>
        </w:rPr>
        <w:t> </w:t>
      </w:r>
      <w:r>
        <w:rPr>
          <w:sz w:val="22"/>
        </w:rPr>
        <w:t>leurs</w:t>
      </w:r>
      <w:r>
        <w:rPr>
          <w:spacing w:val="-7"/>
          <w:sz w:val="22"/>
        </w:rPr>
        <w:t> </w:t>
      </w:r>
      <w:r>
        <w:rPr>
          <w:sz w:val="22"/>
        </w:rPr>
        <w:t>scores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ponctualité,</w:t>
      </w:r>
      <w:r>
        <w:rPr>
          <w:spacing w:val="-14"/>
          <w:sz w:val="22"/>
        </w:rPr>
        <w:t> </w:t>
      </w:r>
      <w:r>
        <w:rPr>
          <w:sz w:val="22"/>
        </w:rPr>
        <w:t>rappelant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même</w:t>
      </w:r>
      <w:r>
        <w:rPr>
          <w:spacing w:val="-14"/>
          <w:sz w:val="22"/>
        </w:rPr>
        <w:t> </w:t>
      </w:r>
      <w:r>
        <w:rPr>
          <w:sz w:val="22"/>
        </w:rPr>
        <w:t>les</w:t>
      </w:r>
      <w:r>
        <w:rPr>
          <w:spacing w:val="-14"/>
          <w:sz w:val="22"/>
        </w:rPr>
        <w:t> </w:t>
      </w:r>
      <w:r>
        <w:rPr>
          <w:sz w:val="22"/>
        </w:rPr>
        <w:t>infrastructures</w:t>
      </w:r>
      <w:r>
        <w:rPr>
          <w:spacing w:val="-14"/>
          <w:sz w:val="22"/>
        </w:rPr>
        <w:t> </w:t>
      </w:r>
      <w:r>
        <w:rPr>
          <w:sz w:val="22"/>
        </w:rPr>
        <w:t>les</w:t>
      </w:r>
      <w:r>
        <w:rPr>
          <w:spacing w:val="-14"/>
          <w:sz w:val="22"/>
        </w:rPr>
        <w:t> </w:t>
      </w:r>
      <w:r>
        <w:rPr>
          <w:sz w:val="22"/>
        </w:rPr>
        <w:t>plus </w:t>
      </w:r>
      <w:r>
        <w:rPr>
          <w:spacing w:val="-6"/>
          <w:sz w:val="22"/>
        </w:rPr>
        <w:t>modernes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ne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sont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pas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à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l'abri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des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aléas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qui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pèsent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sur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le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trafic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mondial.</w:t>
      </w:r>
    </w:p>
    <w:p>
      <w:pPr>
        <w:pStyle w:val="BodyText"/>
        <w:spacing w:line="254" w:lineRule="auto" w:before="202"/>
        <w:ind w:left="23" w:right="36"/>
        <w:jc w:val="both"/>
      </w:pPr>
      <w:r>
        <w:rPr>
          <w:spacing w:val="-4"/>
        </w:rPr>
        <w:t>Les</w:t>
      </w:r>
      <w:r>
        <w:rPr>
          <w:spacing w:val="-12"/>
        </w:rPr>
        <w:t> </w:t>
      </w:r>
      <w:r>
        <w:rPr>
          <w:spacing w:val="-4"/>
        </w:rPr>
        <w:t>aéroports</w:t>
      </w:r>
      <w:r>
        <w:rPr>
          <w:spacing w:val="-11"/>
        </w:rPr>
        <w:t> </w:t>
      </w:r>
      <w:r>
        <w:rPr>
          <w:spacing w:val="-4"/>
        </w:rPr>
        <w:t>américains</w:t>
      </w:r>
      <w:r>
        <w:rPr>
          <w:spacing w:val="-11"/>
        </w:rPr>
        <w:t> </w:t>
      </w:r>
      <w:r>
        <w:rPr>
          <w:spacing w:val="-4"/>
        </w:rPr>
        <w:t>affichent</w:t>
      </w:r>
      <w:r>
        <w:rPr>
          <w:spacing w:val="-12"/>
        </w:rPr>
        <w:t> </w:t>
      </w:r>
      <w:r>
        <w:rPr>
          <w:spacing w:val="-4"/>
        </w:rPr>
        <w:t>également</w:t>
      </w:r>
      <w:r>
        <w:rPr>
          <w:spacing w:val="-11"/>
        </w:rPr>
        <w:t> </w:t>
      </w:r>
      <w:r>
        <w:rPr>
          <w:spacing w:val="-4"/>
        </w:rPr>
        <w:t>une</w:t>
      </w:r>
      <w:r>
        <w:rPr>
          <w:spacing w:val="-11"/>
        </w:rPr>
        <w:t> </w:t>
      </w:r>
      <w:r>
        <w:rPr>
          <w:spacing w:val="-4"/>
        </w:rPr>
        <w:t>baisse</w:t>
      </w:r>
      <w:r>
        <w:rPr>
          <w:spacing w:val="-11"/>
        </w:rPr>
        <w:t> </w:t>
      </w:r>
      <w:r>
        <w:rPr>
          <w:spacing w:val="-4"/>
        </w:rPr>
        <w:t>globale</w:t>
      </w:r>
      <w:r>
        <w:rPr>
          <w:spacing w:val="-12"/>
        </w:rPr>
        <w:t> </w:t>
      </w:r>
      <w:r>
        <w:rPr>
          <w:spacing w:val="-4"/>
        </w:rPr>
        <w:t>dans</w:t>
      </w:r>
      <w:r>
        <w:rPr>
          <w:spacing w:val="-11"/>
        </w:rPr>
        <w:t> </w:t>
      </w:r>
      <w:r>
        <w:rPr>
          <w:spacing w:val="-4"/>
        </w:rPr>
        <w:t>le</w:t>
      </w:r>
      <w:r>
        <w:rPr>
          <w:spacing w:val="-11"/>
        </w:rPr>
        <w:t> </w:t>
      </w:r>
      <w:r>
        <w:rPr>
          <w:spacing w:val="-4"/>
        </w:rPr>
        <w:t>classement,</w:t>
      </w:r>
      <w:r>
        <w:rPr>
          <w:spacing w:val="-12"/>
        </w:rPr>
        <w:t> </w:t>
      </w:r>
      <w:r>
        <w:rPr>
          <w:spacing w:val="-4"/>
        </w:rPr>
        <w:t>sous</w:t>
      </w:r>
      <w:r>
        <w:rPr>
          <w:spacing w:val="-11"/>
        </w:rPr>
        <w:t> </w:t>
      </w:r>
      <w:r>
        <w:rPr>
          <w:spacing w:val="-4"/>
        </w:rPr>
        <w:t>l'effet </w:t>
      </w:r>
      <w:r>
        <w:rPr>
          <w:spacing w:val="-2"/>
        </w:rPr>
        <w:t>conjugué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perturbations</w:t>
      </w:r>
      <w:r>
        <w:rPr>
          <w:spacing w:val="-12"/>
        </w:rPr>
        <w:t> </w:t>
      </w:r>
      <w:r>
        <w:rPr>
          <w:spacing w:val="-2"/>
        </w:rPr>
        <w:t>du</w:t>
      </w:r>
      <w:r>
        <w:rPr>
          <w:spacing w:val="-13"/>
        </w:rPr>
        <w:t> </w:t>
      </w:r>
      <w:r>
        <w:rPr>
          <w:spacing w:val="-2"/>
        </w:rPr>
        <w:t>trafic</w:t>
      </w:r>
      <w:r>
        <w:rPr>
          <w:spacing w:val="-14"/>
        </w:rPr>
        <w:t> </w:t>
      </w:r>
      <w:r>
        <w:rPr>
          <w:spacing w:val="-2"/>
        </w:rPr>
        <w:t>et</w:t>
      </w:r>
      <w:r>
        <w:rPr>
          <w:spacing w:val="-13"/>
        </w:rPr>
        <w:t> </w:t>
      </w:r>
      <w:r>
        <w:rPr>
          <w:spacing w:val="-2"/>
        </w:rPr>
        <w:t>d'une</w:t>
      </w:r>
      <w:r>
        <w:rPr>
          <w:spacing w:val="-13"/>
        </w:rPr>
        <w:t> </w:t>
      </w:r>
      <w:r>
        <w:rPr>
          <w:spacing w:val="-2"/>
        </w:rPr>
        <w:t>dégradation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satisfaction</w:t>
      </w:r>
      <w:r>
        <w:rPr>
          <w:spacing w:val="-13"/>
        </w:rPr>
        <w:t> </w:t>
      </w:r>
      <w:r>
        <w:rPr>
          <w:spacing w:val="-2"/>
        </w:rPr>
        <w:t>passager,</w:t>
      </w:r>
      <w:r>
        <w:rPr>
          <w:spacing w:val="-14"/>
        </w:rPr>
        <w:t> </w:t>
      </w:r>
      <w:r>
        <w:rPr>
          <w:spacing w:val="-2"/>
        </w:rPr>
        <w:t>telle</w:t>
      </w:r>
      <w:r>
        <w:rPr>
          <w:spacing w:val="-13"/>
        </w:rPr>
        <w:t> </w:t>
      </w:r>
      <w:r>
        <w:rPr>
          <w:spacing w:val="-2"/>
        </w:rPr>
        <w:t>qu'elle </w:t>
      </w:r>
      <w:r>
        <w:rPr>
          <w:spacing w:val="-8"/>
        </w:rPr>
        <w:t>ressort des évaluations recueillies auprès des voyageurs.</w:t>
      </w:r>
    </w:p>
    <w:p>
      <w:pPr>
        <w:pStyle w:val="BodyText"/>
        <w:spacing w:before="1" w:after="1"/>
        <w:rPr>
          <w:sz w:val="15"/>
        </w:rPr>
      </w:pPr>
    </w:p>
    <w:tbl>
      <w:tblPr>
        <w:tblW w:w="0" w:type="auto"/>
        <w:jc w:val="left"/>
        <w:tblInd w:w="42" w:type="dxa"/>
        <w:tblBorders>
          <w:top w:val="single" w:sz="8" w:space="0" w:color="D6E3BC"/>
          <w:left w:val="single" w:sz="8" w:space="0" w:color="D6E3BC"/>
          <w:bottom w:val="single" w:sz="8" w:space="0" w:color="D6E3BC"/>
          <w:right w:val="single" w:sz="8" w:space="0" w:color="D6E3BC"/>
          <w:insideH w:val="single" w:sz="8" w:space="0" w:color="D6E3BC"/>
          <w:insideV w:val="single" w:sz="8" w:space="0" w:color="D6E3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520"/>
        <w:gridCol w:w="1660"/>
        <w:gridCol w:w="920"/>
      </w:tblGrid>
      <w:tr>
        <w:trPr>
          <w:trHeight w:val="540" w:hRule="atLeast"/>
        </w:trPr>
        <w:tc>
          <w:tcPr>
            <w:tcW w:w="1240" w:type="dxa"/>
          </w:tcPr>
          <w:p>
            <w:pPr>
              <w:pStyle w:val="TableParagraph"/>
              <w:spacing w:line="270" w:lineRule="atLeast" w:before="0"/>
              <w:ind w:left="94" w:right="151"/>
              <w:rPr>
                <w:b/>
                <w:sz w:val="22"/>
              </w:rPr>
            </w:pPr>
            <w:r>
              <w:rPr>
                <w:b/>
                <w:spacing w:val="-2"/>
                <w:w w:val="80"/>
                <w:sz w:val="22"/>
              </w:rPr>
              <w:t>Classemen </w:t>
            </w:r>
            <w:r>
              <w:rPr>
                <w:b/>
                <w:spacing w:val="-10"/>
                <w:sz w:val="22"/>
              </w:rPr>
              <w:t>t</w:t>
            </w:r>
          </w:p>
        </w:tc>
        <w:tc>
          <w:tcPr>
            <w:tcW w:w="4520" w:type="dxa"/>
          </w:tcPr>
          <w:p>
            <w:pPr>
              <w:pStyle w:val="TableParagraph"/>
              <w:spacing w:before="22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Aéroport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Internationaux</w:t>
            </w:r>
          </w:p>
        </w:tc>
        <w:tc>
          <w:tcPr>
            <w:tcW w:w="1660" w:type="dxa"/>
          </w:tcPr>
          <w:p>
            <w:pPr>
              <w:pStyle w:val="TableParagraph"/>
              <w:spacing w:before="22"/>
              <w:ind w:left="109"/>
              <w:rPr>
                <w:b/>
                <w:sz w:val="22"/>
              </w:rPr>
            </w:pPr>
            <w:r>
              <w:rPr>
                <w:b/>
                <w:spacing w:val="-4"/>
                <w:w w:val="90"/>
                <w:sz w:val="22"/>
              </w:rPr>
              <w:t>Pays</w:t>
            </w:r>
          </w:p>
        </w:tc>
        <w:tc>
          <w:tcPr>
            <w:tcW w:w="920" w:type="dxa"/>
          </w:tcPr>
          <w:p>
            <w:pPr>
              <w:pStyle w:val="TableParagraph"/>
              <w:spacing w:before="22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Score</w:t>
            </w:r>
          </w:p>
        </w:tc>
      </w:tr>
      <w:tr>
        <w:trPr>
          <w:trHeight w:val="319" w:hRule="atLeast"/>
        </w:trPr>
        <w:tc>
          <w:tcPr>
            <w:tcW w:w="1240" w:type="dxa"/>
          </w:tcPr>
          <w:p>
            <w:pPr>
              <w:pStyle w:val="TableParagraph"/>
              <w:spacing w:before="14"/>
              <w:ind w:left="94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4520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w w:val="85"/>
                <w:sz w:val="22"/>
              </w:rPr>
              <w:t>Panama</w:t>
            </w:r>
            <w:r>
              <w:rPr>
                <w:sz w:val="22"/>
              </w:rPr>
              <w:t> </w:t>
            </w:r>
            <w:r>
              <w:rPr>
                <w:w w:val="85"/>
                <w:sz w:val="22"/>
              </w:rPr>
              <w:t>City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Tocumen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"/>
              <w:ind w:left="109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Panama</w:t>
            </w:r>
          </w:p>
        </w:tc>
        <w:tc>
          <w:tcPr>
            <w:tcW w:w="920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pacing w:val="-4"/>
                <w:sz w:val="22"/>
              </w:rPr>
              <w:t>8,48</w:t>
            </w:r>
          </w:p>
        </w:tc>
      </w:tr>
      <w:tr>
        <w:trPr>
          <w:trHeight w:val="299" w:hRule="atLeast"/>
        </w:trPr>
        <w:tc>
          <w:tcPr>
            <w:tcW w:w="1240" w:type="dxa"/>
          </w:tcPr>
          <w:p>
            <w:pPr>
              <w:pStyle w:val="TableParagraph"/>
              <w:spacing w:before="4"/>
              <w:ind w:left="94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4520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Fortaleza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Pinto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Martins</w:t>
            </w:r>
          </w:p>
        </w:tc>
        <w:tc>
          <w:tcPr>
            <w:tcW w:w="1660" w:type="dxa"/>
          </w:tcPr>
          <w:p>
            <w:pPr>
              <w:pStyle w:val="TableParagraph"/>
              <w:spacing w:before="4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Brésil</w:t>
            </w:r>
          </w:p>
        </w:tc>
        <w:tc>
          <w:tcPr>
            <w:tcW w:w="920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4"/>
                <w:sz w:val="22"/>
              </w:rPr>
              <w:t>8,42</w:t>
            </w:r>
          </w:p>
        </w:tc>
      </w:tr>
      <w:tr>
        <w:trPr>
          <w:trHeight w:val="540" w:hRule="atLeast"/>
        </w:trPr>
        <w:tc>
          <w:tcPr>
            <w:tcW w:w="1240" w:type="dxa"/>
          </w:tcPr>
          <w:p>
            <w:pPr>
              <w:pStyle w:val="TableParagraph"/>
              <w:spacing w:before="14"/>
              <w:ind w:left="94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4520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pacing w:val="-2"/>
                <w:w w:val="85"/>
                <w:sz w:val="22"/>
              </w:rPr>
              <w:t>Cape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Town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"/>
              <w:ind w:left="109"/>
              <w:rPr>
                <w:sz w:val="22"/>
              </w:rPr>
            </w:pPr>
            <w:r>
              <w:rPr>
                <w:w w:val="90"/>
                <w:sz w:val="22"/>
              </w:rPr>
              <w:t>Afrique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Sud</w:t>
            </w:r>
          </w:p>
        </w:tc>
        <w:tc>
          <w:tcPr>
            <w:tcW w:w="920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pacing w:val="-4"/>
                <w:sz w:val="22"/>
              </w:rPr>
              <w:t>8,36</w:t>
            </w:r>
          </w:p>
        </w:tc>
      </w:tr>
      <w:tr>
        <w:trPr>
          <w:trHeight w:val="299" w:hRule="atLeast"/>
        </w:trPr>
        <w:tc>
          <w:tcPr>
            <w:tcW w:w="124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4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Recife/Guararapes-Gilberto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Freyre</w:t>
            </w:r>
          </w:p>
        </w:tc>
        <w:tc>
          <w:tcPr>
            <w:tcW w:w="166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Brésil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8,34</w:t>
            </w:r>
          </w:p>
        </w:tc>
      </w:tr>
      <w:tr>
        <w:trPr>
          <w:trHeight w:val="320" w:hRule="atLeast"/>
        </w:trPr>
        <w:tc>
          <w:tcPr>
            <w:tcW w:w="1240" w:type="dxa"/>
          </w:tcPr>
          <w:p>
            <w:pPr>
              <w:pStyle w:val="TableParagraph"/>
              <w:spacing w:before="16"/>
              <w:ind w:left="94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4520" w:type="dxa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pacing w:val="2"/>
                <w:w w:val="85"/>
                <w:sz w:val="22"/>
              </w:rPr>
              <w:t>Brasília-Presidente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Juscelino</w:t>
            </w:r>
          </w:p>
        </w:tc>
        <w:tc>
          <w:tcPr>
            <w:tcW w:w="1660" w:type="dxa"/>
          </w:tcPr>
          <w:p>
            <w:pPr>
              <w:pStyle w:val="TableParagraph"/>
              <w:spacing w:before="16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Brésil</w:t>
            </w:r>
          </w:p>
        </w:tc>
        <w:tc>
          <w:tcPr>
            <w:tcW w:w="920" w:type="dxa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pacing w:val="-4"/>
                <w:sz w:val="22"/>
              </w:rPr>
              <w:t>8,30</w:t>
            </w:r>
          </w:p>
        </w:tc>
      </w:tr>
      <w:tr>
        <w:trPr>
          <w:trHeight w:val="299" w:hRule="atLeast"/>
        </w:trPr>
        <w:tc>
          <w:tcPr>
            <w:tcW w:w="124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4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85"/>
                <w:sz w:val="22"/>
              </w:rPr>
              <w:t>Rio</w:t>
            </w:r>
            <w:r>
              <w:rPr>
                <w:spacing w:val="-3"/>
                <w:sz w:val="22"/>
              </w:rPr>
              <w:t> </w:t>
            </w:r>
            <w:r>
              <w:rPr>
                <w:w w:val="85"/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w w:val="85"/>
                <w:sz w:val="22"/>
              </w:rPr>
              <w:t>Janeiro</w:t>
            </w:r>
            <w:r>
              <w:rPr>
                <w:spacing w:val="-2"/>
                <w:sz w:val="22"/>
              </w:rPr>
              <w:t> </w:t>
            </w:r>
            <w:r>
              <w:rPr>
                <w:w w:val="85"/>
                <w:sz w:val="22"/>
              </w:rPr>
              <w:t>Santos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Dumont</w:t>
            </w:r>
          </w:p>
        </w:tc>
        <w:tc>
          <w:tcPr>
            <w:tcW w:w="166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Brésil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8,28</w:t>
            </w:r>
          </w:p>
        </w:tc>
      </w:tr>
      <w:tr>
        <w:trPr>
          <w:trHeight w:val="320" w:hRule="atLeast"/>
        </w:trPr>
        <w:tc>
          <w:tcPr>
            <w:tcW w:w="1240" w:type="dxa"/>
          </w:tcPr>
          <w:p>
            <w:pPr>
              <w:pStyle w:val="TableParagraph"/>
              <w:spacing w:before="16"/>
              <w:ind w:left="94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7</w:t>
            </w:r>
          </w:p>
        </w:tc>
        <w:tc>
          <w:tcPr>
            <w:tcW w:w="4520" w:type="dxa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Durban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King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Shaka</w:t>
            </w:r>
          </w:p>
        </w:tc>
        <w:tc>
          <w:tcPr>
            <w:tcW w:w="1660" w:type="dxa"/>
          </w:tcPr>
          <w:p>
            <w:pPr>
              <w:pStyle w:val="TableParagraph"/>
              <w:spacing w:before="16"/>
              <w:ind w:left="109"/>
              <w:rPr>
                <w:sz w:val="22"/>
              </w:rPr>
            </w:pPr>
            <w:r>
              <w:rPr>
                <w:w w:val="90"/>
                <w:sz w:val="22"/>
              </w:rPr>
              <w:t>Afrique</w:t>
            </w:r>
            <w:r>
              <w:rPr>
                <w:spacing w:val="4"/>
                <w:sz w:val="22"/>
              </w:rPr>
              <w:t> </w:t>
            </w:r>
            <w:r>
              <w:rPr>
                <w:w w:val="90"/>
                <w:sz w:val="22"/>
              </w:rPr>
              <w:t>du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w w:val="90"/>
                <w:sz w:val="22"/>
              </w:rPr>
              <w:t>Sud</w:t>
            </w:r>
          </w:p>
        </w:tc>
        <w:tc>
          <w:tcPr>
            <w:tcW w:w="920" w:type="dxa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pacing w:val="-4"/>
                <w:sz w:val="22"/>
              </w:rPr>
              <w:t>8,22</w:t>
            </w:r>
          </w:p>
        </w:tc>
      </w:tr>
      <w:tr>
        <w:trPr>
          <w:trHeight w:val="299" w:hRule="atLeast"/>
        </w:trPr>
        <w:tc>
          <w:tcPr>
            <w:tcW w:w="124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4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Belém</w:t>
            </w:r>
            <w:r>
              <w:rPr>
                <w:spacing w:val="-6"/>
                <w:w w:val="90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Val-de-</w:t>
            </w:r>
            <w:r>
              <w:rPr>
                <w:spacing w:val="-4"/>
                <w:w w:val="90"/>
                <w:sz w:val="22"/>
              </w:rPr>
              <w:t>Cans</w:t>
            </w:r>
          </w:p>
        </w:tc>
        <w:tc>
          <w:tcPr>
            <w:tcW w:w="166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Brésil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8,17</w:t>
            </w:r>
          </w:p>
        </w:tc>
      </w:tr>
      <w:tr>
        <w:trPr>
          <w:trHeight w:val="320" w:hRule="atLeast"/>
        </w:trPr>
        <w:tc>
          <w:tcPr>
            <w:tcW w:w="1240" w:type="dxa"/>
          </w:tcPr>
          <w:p>
            <w:pPr>
              <w:pStyle w:val="TableParagraph"/>
              <w:spacing w:before="16"/>
              <w:ind w:left="94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4520" w:type="dxa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pacing w:val="-4"/>
                <w:sz w:val="22"/>
              </w:rPr>
              <w:t>Bodø</w:t>
            </w:r>
          </w:p>
        </w:tc>
        <w:tc>
          <w:tcPr>
            <w:tcW w:w="1660" w:type="dxa"/>
          </w:tcPr>
          <w:p>
            <w:pPr>
              <w:pStyle w:val="TableParagraph"/>
              <w:spacing w:before="16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Norvège</w:t>
            </w:r>
          </w:p>
        </w:tc>
        <w:tc>
          <w:tcPr>
            <w:tcW w:w="920" w:type="dxa"/>
          </w:tcPr>
          <w:p>
            <w:pPr>
              <w:pStyle w:val="TableParagraph"/>
              <w:spacing w:before="16"/>
              <w:rPr>
                <w:sz w:val="22"/>
              </w:rPr>
            </w:pPr>
            <w:r>
              <w:rPr>
                <w:spacing w:val="-4"/>
                <w:sz w:val="22"/>
              </w:rPr>
              <w:t>8,17</w:t>
            </w:r>
          </w:p>
        </w:tc>
      </w:tr>
      <w:tr>
        <w:trPr>
          <w:trHeight w:val="300" w:hRule="atLeast"/>
        </w:trPr>
        <w:tc>
          <w:tcPr>
            <w:tcW w:w="124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45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Billund</w:t>
            </w:r>
          </w:p>
        </w:tc>
        <w:tc>
          <w:tcPr>
            <w:tcW w:w="166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Danemark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8,16</w:t>
            </w:r>
          </w:p>
        </w:tc>
      </w:tr>
    </w:tbl>
    <w:p>
      <w:pPr>
        <w:pStyle w:val="BodyText"/>
        <w:spacing w:before="244"/>
      </w:pPr>
    </w:p>
    <w:p>
      <w:pPr>
        <w:pStyle w:val="BodyText"/>
        <w:spacing w:line="254" w:lineRule="auto"/>
        <w:ind w:left="23" w:right="36"/>
        <w:jc w:val="both"/>
      </w:pPr>
      <w:r>
        <w:rPr>
          <w:spacing w:val="-6"/>
        </w:rPr>
        <w:t>Une</w:t>
      </w:r>
      <w:r>
        <w:rPr/>
        <w:t> </w:t>
      </w:r>
      <w:r>
        <w:rPr>
          <w:spacing w:val="-6"/>
        </w:rPr>
        <w:t>autre</w:t>
      </w:r>
      <w:r>
        <w:rPr>
          <w:spacing w:val="-7"/>
        </w:rPr>
        <w:t> </w:t>
      </w:r>
      <w:r>
        <w:rPr>
          <w:spacing w:val="-6"/>
        </w:rPr>
        <w:t>tendance</w:t>
      </w:r>
      <w:r>
        <w:rPr>
          <w:spacing w:val="-7"/>
        </w:rPr>
        <w:t> </w:t>
      </w:r>
      <w:r>
        <w:rPr>
          <w:spacing w:val="-6"/>
        </w:rPr>
        <w:t>notable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cette</w:t>
      </w:r>
      <w:r>
        <w:rPr>
          <w:spacing w:val="-7"/>
        </w:rPr>
        <w:t> </w:t>
      </w:r>
      <w:r>
        <w:rPr>
          <w:spacing w:val="-6"/>
        </w:rPr>
        <w:t>édition</w:t>
      </w:r>
      <w:r>
        <w:rPr>
          <w:spacing w:val="-7"/>
        </w:rPr>
        <w:t> </w:t>
      </w:r>
      <w:r>
        <w:rPr>
          <w:spacing w:val="-6"/>
        </w:rPr>
        <w:t>est</w:t>
      </w:r>
      <w:r>
        <w:rPr>
          <w:spacing w:val="-7"/>
        </w:rPr>
        <w:t> </w:t>
      </w:r>
      <w:r>
        <w:rPr>
          <w:spacing w:val="-6"/>
        </w:rPr>
        <w:t>la</w:t>
      </w:r>
      <w:r>
        <w:rPr>
          <w:spacing w:val="-7"/>
        </w:rPr>
        <w:t> </w:t>
      </w:r>
      <w:r>
        <w:rPr>
          <w:b/>
          <w:spacing w:val="-6"/>
        </w:rPr>
        <w:t>montée</w:t>
      </w:r>
      <w:r>
        <w:rPr>
          <w:b/>
          <w:spacing w:val="-7"/>
        </w:rPr>
        <w:t> </w:t>
      </w:r>
      <w:r>
        <w:rPr>
          <w:b/>
          <w:spacing w:val="-6"/>
        </w:rPr>
        <w:t>en</w:t>
      </w:r>
      <w:r>
        <w:rPr>
          <w:b/>
          <w:spacing w:val="-7"/>
        </w:rPr>
        <w:t> </w:t>
      </w:r>
      <w:r>
        <w:rPr>
          <w:b/>
          <w:spacing w:val="-6"/>
        </w:rPr>
        <w:t>puissance</w:t>
      </w:r>
      <w:r>
        <w:rPr>
          <w:b/>
          <w:spacing w:val="-7"/>
        </w:rPr>
        <w:t> </w:t>
      </w:r>
      <w:r>
        <w:rPr>
          <w:b/>
          <w:spacing w:val="-6"/>
        </w:rPr>
        <w:t>des</w:t>
      </w:r>
      <w:r>
        <w:rPr>
          <w:b/>
          <w:spacing w:val="-7"/>
        </w:rPr>
        <w:t> </w:t>
      </w:r>
      <w:r>
        <w:rPr>
          <w:b/>
          <w:spacing w:val="-6"/>
        </w:rPr>
        <w:t>aéroports</w:t>
      </w:r>
      <w:r>
        <w:rPr>
          <w:b/>
          <w:spacing w:val="-7"/>
        </w:rPr>
        <w:t> </w:t>
      </w:r>
      <w:r>
        <w:rPr>
          <w:b/>
          <w:spacing w:val="-6"/>
        </w:rPr>
        <w:t>de</w:t>
      </w:r>
      <w:r>
        <w:rPr>
          <w:b/>
          <w:spacing w:val="-7"/>
        </w:rPr>
        <w:t> </w:t>
      </w:r>
      <w:r>
        <w:rPr>
          <w:b/>
          <w:spacing w:val="-6"/>
        </w:rPr>
        <w:t>taille </w:t>
      </w:r>
      <w:r>
        <w:rPr>
          <w:b/>
        </w:rPr>
        <w:t>moyenne</w:t>
      </w:r>
      <w:r>
        <w:rPr>
          <w:b/>
          <w:spacing w:val="-14"/>
        </w:rPr>
        <w:t> </w:t>
      </w:r>
      <w:r>
        <w:rPr>
          <w:b/>
        </w:rPr>
        <w:t>et</w:t>
      </w:r>
      <w:r>
        <w:rPr>
          <w:b/>
          <w:spacing w:val="-14"/>
        </w:rPr>
        <w:t> </w:t>
      </w:r>
      <w:r>
        <w:rPr>
          <w:b/>
        </w:rPr>
        <w:t>modeste</w:t>
      </w:r>
      <w:r>
        <w:rPr/>
        <w:t>,</w:t>
      </w:r>
      <w:r>
        <w:rPr>
          <w:spacing w:val="-14"/>
        </w:rPr>
        <w:t> </w:t>
      </w:r>
      <w:r>
        <w:rPr/>
        <w:t>qui</w:t>
      </w:r>
      <w:r>
        <w:rPr>
          <w:spacing w:val="-14"/>
        </w:rPr>
        <w:t> </w:t>
      </w:r>
      <w:r>
        <w:rPr/>
        <w:t>progressent</w:t>
      </w:r>
      <w:r>
        <w:rPr>
          <w:spacing w:val="-14"/>
        </w:rPr>
        <w:t> </w:t>
      </w:r>
      <w:r>
        <w:rPr/>
        <w:t>sensiblement</w:t>
      </w:r>
      <w:r>
        <w:rPr>
          <w:spacing w:val="-14"/>
        </w:rPr>
        <w:t> </w:t>
      </w:r>
      <w:r>
        <w:rPr/>
        <w:t>dans</w:t>
      </w:r>
      <w:r>
        <w:rPr>
          <w:spacing w:val="-14"/>
        </w:rPr>
        <w:t> </w:t>
      </w:r>
      <w:r>
        <w:rPr/>
        <w:t>le</w:t>
      </w:r>
      <w:r>
        <w:rPr>
          <w:spacing w:val="-14"/>
        </w:rPr>
        <w:t> </w:t>
      </w:r>
      <w:r>
        <w:rPr/>
        <w:t>classement.</w:t>
      </w:r>
      <w:r>
        <w:rPr>
          <w:spacing w:val="-14"/>
        </w:rPr>
        <w:t> </w:t>
      </w:r>
      <w:r>
        <w:rPr/>
        <w:t>Moins</w:t>
      </w:r>
      <w:r>
        <w:rPr>
          <w:spacing w:val="-14"/>
        </w:rPr>
        <w:t> </w:t>
      </w:r>
      <w:r>
        <w:rPr/>
        <w:t>exposés</w:t>
      </w:r>
      <w:r>
        <w:rPr>
          <w:spacing w:val="-14"/>
        </w:rPr>
        <w:t> </w:t>
      </w:r>
      <w:r>
        <w:rPr/>
        <w:t>aux disruptions</w:t>
      </w:r>
      <w:r>
        <w:rPr>
          <w:spacing w:val="-1"/>
        </w:rPr>
        <w:t> </w:t>
      </w:r>
      <w:r>
        <w:rPr/>
        <w:t>mondiales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aux</w:t>
      </w:r>
      <w:r>
        <w:rPr>
          <w:spacing w:val="-1"/>
        </w:rPr>
        <w:t> </w:t>
      </w:r>
      <w:r>
        <w:rPr/>
        <w:t>flux</w:t>
      </w:r>
      <w:r>
        <w:rPr>
          <w:spacing w:val="-1"/>
        </w:rPr>
        <w:t> </w:t>
      </w:r>
      <w:r>
        <w:rPr/>
        <w:t>de</w:t>
      </w:r>
      <w:r>
        <w:rPr>
          <w:spacing w:val="-10"/>
        </w:rPr>
        <w:t> </w:t>
      </w:r>
      <w:r>
        <w:rPr/>
        <w:t>trafic</w:t>
      </w:r>
      <w:r>
        <w:rPr>
          <w:spacing w:val="-10"/>
        </w:rPr>
        <w:t> </w:t>
      </w:r>
      <w:r>
        <w:rPr/>
        <w:t>intense</w:t>
      </w:r>
      <w:r>
        <w:rPr>
          <w:spacing w:val="-10"/>
        </w:rPr>
        <w:t> </w:t>
      </w:r>
      <w:r>
        <w:rPr/>
        <w:t>des</w:t>
      </w:r>
      <w:r>
        <w:rPr>
          <w:spacing w:val="-10"/>
        </w:rPr>
        <w:t> </w:t>
      </w:r>
      <w:r>
        <w:rPr/>
        <w:t>grands</w:t>
      </w:r>
      <w:r>
        <w:rPr>
          <w:spacing w:val="-10"/>
        </w:rPr>
        <w:t> </w:t>
      </w:r>
      <w:r>
        <w:rPr/>
        <w:t>hubs,</w:t>
      </w:r>
      <w:r>
        <w:rPr>
          <w:spacing w:val="-10"/>
        </w:rPr>
        <w:t> </w:t>
      </w:r>
      <w:r>
        <w:rPr/>
        <w:t>ils</w:t>
      </w:r>
      <w:r>
        <w:rPr>
          <w:spacing w:val="-10"/>
        </w:rPr>
        <w:t> </w:t>
      </w:r>
      <w:r>
        <w:rPr/>
        <w:t>offrent</w:t>
      </w:r>
      <w:r>
        <w:rPr>
          <w:spacing w:val="-10"/>
        </w:rPr>
        <w:t> </w:t>
      </w:r>
      <w:r>
        <w:rPr/>
        <w:t>une</w:t>
      </w:r>
      <w:r>
        <w:rPr>
          <w:spacing w:val="-10"/>
        </w:rPr>
        <w:t> </w:t>
      </w:r>
      <w:r>
        <w:rPr/>
        <w:t>expérience </w:t>
      </w:r>
      <w:r>
        <w:rPr>
          <w:spacing w:val="-4"/>
        </w:rPr>
        <w:t>voyageur</w:t>
      </w:r>
      <w:r>
        <w:rPr>
          <w:spacing w:val="-10"/>
        </w:rPr>
        <w:t> </w:t>
      </w:r>
      <w:r>
        <w:rPr>
          <w:spacing w:val="-4"/>
        </w:rPr>
        <w:t>plus</w:t>
      </w:r>
      <w:r>
        <w:rPr>
          <w:spacing w:val="-10"/>
        </w:rPr>
        <w:t> </w:t>
      </w:r>
      <w:r>
        <w:rPr>
          <w:spacing w:val="-4"/>
        </w:rPr>
        <w:t>régulière</w:t>
      </w:r>
      <w:r>
        <w:rPr>
          <w:spacing w:val="-10"/>
        </w:rPr>
        <w:t> </w:t>
      </w:r>
      <w:r>
        <w:rPr>
          <w:spacing w:val="-4"/>
        </w:rPr>
        <w:t>et</w:t>
      </w:r>
      <w:r>
        <w:rPr>
          <w:spacing w:val="-10"/>
        </w:rPr>
        <w:t> </w:t>
      </w:r>
      <w:r>
        <w:rPr>
          <w:spacing w:val="-4"/>
        </w:rPr>
        <w:t>maîtrisée.</w:t>
      </w:r>
    </w:p>
    <w:p>
      <w:pPr>
        <w:pStyle w:val="BodyText"/>
        <w:spacing w:line="254" w:lineRule="auto" w:before="201"/>
        <w:ind w:left="23" w:right="36"/>
        <w:jc w:val="both"/>
      </w:pPr>
      <w:r>
        <w:rPr>
          <w:b/>
          <w:w w:val="90"/>
        </w:rPr>
        <w:t>L'Europe</w:t>
      </w:r>
      <w:r>
        <w:rPr>
          <w:b/>
          <w:spacing w:val="-10"/>
          <w:w w:val="90"/>
        </w:rPr>
        <w:t> </w:t>
      </w:r>
      <w:r>
        <w:rPr>
          <w:b/>
          <w:w w:val="90"/>
        </w:rPr>
        <w:t>progresse</w:t>
      </w:r>
      <w:r>
        <w:rPr>
          <w:b/>
          <w:spacing w:val="-9"/>
          <w:w w:val="90"/>
        </w:rPr>
        <w:t> </w:t>
      </w:r>
      <w:r>
        <w:rPr>
          <w:b/>
          <w:w w:val="90"/>
        </w:rPr>
        <w:t>légèrement</w:t>
      </w:r>
      <w:r>
        <w:rPr>
          <w:b/>
          <w:spacing w:val="-9"/>
          <w:w w:val="90"/>
        </w:rPr>
        <w:t> </w:t>
      </w:r>
      <w:r>
        <w:rPr>
          <w:b/>
          <w:w w:val="90"/>
        </w:rPr>
        <w:t>par</w:t>
      </w:r>
      <w:r>
        <w:rPr>
          <w:b/>
          <w:spacing w:val="-9"/>
          <w:w w:val="90"/>
        </w:rPr>
        <w:t> </w:t>
      </w:r>
      <w:r>
        <w:rPr>
          <w:b/>
          <w:w w:val="90"/>
        </w:rPr>
        <w:t>rapport</w:t>
      </w:r>
      <w:r>
        <w:rPr>
          <w:b/>
          <w:spacing w:val="-9"/>
          <w:w w:val="90"/>
        </w:rPr>
        <w:t> </w:t>
      </w:r>
      <w:r>
        <w:rPr>
          <w:b/>
          <w:w w:val="90"/>
        </w:rPr>
        <w:t>à</w:t>
      </w:r>
      <w:r>
        <w:rPr>
          <w:b/>
          <w:spacing w:val="-10"/>
          <w:w w:val="90"/>
        </w:rPr>
        <w:t> </w:t>
      </w:r>
      <w:r>
        <w:rPr>
          <w:b/>
          <w:w w:val="90"/>
        </w:rPr>
        <w:t>2025,</w:t>
      </w:r>
      <w:r>
        <w:rPr>
          <w:b/>
          <w:spacing w:val="-9"/>
          <w:w w:val="90"/>
        </w:rPr>
        <w:t> </w:t>
      </w:r>
      <w:r>
        <w:rPr>
          <w:w w:val="90"/>
        </w:rPr>
        <w:t>avec</w:t>
      </w:r>
      <w:r>
        <w:rPr>
          <w:spacing w:val="-7"/>
          <w:w w:val="90"/>
        </w:rPr>
        <w:t> </w:t>
      </w:r>
      <w:r>
        <w:rPr>
          <w:w w:val="90"/>
        </w:rPr>
        <w:t>treize</w:t>
      </w:r>
      <w:r>
        <w:rPr>
          <w:spacing w:val="-9"/>
          <w:w w:val="90"/>
        </w:rPr>
        <w:t> </w:t>
      </w:r>
      <w:r>
        <w:rPr>
          <w:w w:val="90"/>
        </w:rPr>
        <w:t>aéroports</w:t>
      </w:r>
      <w:r>
        <w:rPr>
          <w:spacing w:val="-9"/>
          <w:w w:val="90"/>
        </w:rPr>
        <w:t> </w:t>
      </w:r>
      <w:r>
        <w:rPr>
          <w:w w:val="90"/>
        </w:rPr>
        <w:t>européens</w:t>
      </w:r>
      <w:r>
        <w:rPr>
          <w:spacing w:val="-9"/>
          <w:w w:val="90"/>
        </w:rPr>
        <w:t> </w:t>
      </w:r>
      <w:r>
        <w:rPr>
          <w:w w:val="90"/>
        </w:rPr>
        <w:t>classés</w:t>
      </w:r>
      <w:r>
        <w:rPr>
          <w:spacing w:val="-10"/>
          <w:w w:val="90"/>
        </w:rPr>
        <w:t> </w:t>
      </w:r>
      <w:r>
        <w:rPr>
          <w:w w:val="90"/>
        </w:rPr>
        <w:t>dans</w:t>
      </w:r>
      <w:r>
        <w:rPr>
          <w:spacing w:val="-9"/>
          <w:w w:val="90"/>
        </w:rPr>
        <w:t> </w:t>
      </w:r>
      <w:r>
        <w:rPr>
          <w:w w:val="90"/>
        </w:rPr>
        <w:t>le </w:t>
      </w:r>
      <w:r>
        <w:rPr/>
        <w:t>top</w:t>
      </w:r>
      <w:r>
        <w:rPr>
          <w:spacing w:val="-3"/>
        </w:rPr>
        <w:t> </w:t>
      </w:r>
      <w:r>
        <w:rPr/>
        <w:t>50</w:t>
      </w:r>
      <w:r>
        <w:rPr>
          <w:spacing w:val="-3"/>
        </w:rPr>
        <w:t> </w:t>
      </w:r>
      <w:r>
        <w:rPr/>
        <w:t>mondial,</w:t>
      </w:r>
      <w:r>
        <w:rPr>
          <w:spacing w:val="-3"/>
        </w:rPr>
        <w:t> </w:t>
      </w:r>
      <w:r>
        <w:rPr/>
        <w:t>soit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résultat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légère</w:t>
      </w:r>
      <w:r>
        <w:rPr>
          <w:spacing w:val="-3"/>
        </w:rPr>
        <w:t> </w:t>
      </w:r>
      <w:r>
        <w:rPr/>
        <w:t>hausse</w:t>
      </w:r>
      <w:r>
        <w:rPr>
          <w:spacing w:val="-3"/>
        </w:rPr>
        <w:t> </w:t>
      </w:r>
      <w:r>
        <w:rPr/>
        <w:t>par</w:t>
      </w:r>
      <w:r>
        <w:rPr>
          <w:spacing w:val="-3"/>
        </w:rPr>
        <w:t> </w:t>
      </w:r>
      <w:r>
        <w:rPr/>
        <w:t>rapport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l'édition</w:t>
      </w:r>
      <w:r>
        <w:rPr>
          <w:spacing w:val="-13"/>
        </w:rPr>
        <w:t> </w:t>
      </w:r>
      <w:r>
        <w:rPr/>
        <w:t>précédente.</w:t>
      </w:r>
      <w:r>
        <w:rPr>
          <w:spacing w:val="-13"/>
        </w:rPr>
        <w:t> </w:t>
      </w:r>
      <w:r>
        <w:rPr/>
        <w:t>Le</w:t>
      </w:r>
      <w:r>
        <w:rPr>
          <w:spacing w:val="-13"/>
        </w:rPr>
        <w:t> </w:t>
      </w:r>
      <w:r>
        <w:rPr/>
        <w:t>top</w:t>
      </w:r>
      <w:r>
        <w:rPr>
          <w:spacing w:val="-13"/>
        </w:rPr>
        <w:t> </w:t>
      </w:r>
      <w:r>
        <w:rPr/>
        <w:t>10 </w:t>
      </w:r>
      <w:r>
        <w:rPr>
          <w:spacing w:val="-6"/>
        </w:rPr>
        <w:t>européen</w:t>
      </w:r>
      <w:r>
        <w:rPr>
          <w:spacing w:val="9"/>
        </w:rPr>
        <w:t> </w:t>
      </w:r>
      <w:r>
        <w:rPr>
          <w:spacing w:val="-6"/>
        </w:rPr>
        <w:t>illustre d'ailleurs parfaitement cette dynamique : dominé par des aéroports régionaux de </w:t>
      </w:r>
      <w:r>
        <w:rPr>
          <w:w w:val="90"/>
        </w:rPr>
        <w:t>taille</w:t>
      </w:r>
      <w:r>
        <w:rPr/>
        <w:t> </w:t>
      </w:r>
      <w:r>
        <w:rPr>
          <w:w w:val="90"/>
        </w:rPr>
        <w:t>moyenne comme Bodø, Billund, Bilbao ou Cork, il confirme que les plateformes moins exposées </w:t>
      </w:r>
      <w:r>
        <w:rPr>
          <w:spacing w:val="-4"/>
        </w:rPr>
        <w:t>aux</w:t>
      </w:r>
      <w:r>
        <w:rPr>
          <w:spacing w:val="-12"/>
        </w:rPr>
        <w:t> </w:t>
      </w:r>
      <w:r>
        <w:rPr>
          <w:spacing w:val="-4"/>
        </w:rPr>
        <w:t>perturbations</w:t>
      </w:r>
      <w:r>
        <w:rPr>
          <w:spacing w:val="-12"/>
        </w:rPr>
        <w:t> </w:t>
      </w:r>
      <w:r>
        <w:rPr>
          <w:spacing w:val="-4"/>
        </w:rPr>
        <w:t>du</w:t>
      </w:r>
      <w:r>
        <w:rPr>
          <w:spacing w:val="-12"/>
        </w:rPr>
        <w:t> </w:t>
      </w:r>
      <w:r>
        <w:rPr>
          <w:spacing w:val="-4"/>
        </w:rPr>
        <w:t>trafic</w:t>
      </w:r>
      <w:r>
        <w:rPr>
          <w:spacing w:val="-12"/>
        </w:rPr>
        <w:t> </w:t>
      </w:r>
      <w:r>
        <w:rPr>
          <w:spacing w:val="-4"/>
        </w:rPr>
        <w:t>mondial</w:t>
      </w:r>
      <w:r>
        <w:rPr>
          <w:spacing w:val="-12"/>
        </w:rPr>
        <w:t> </w:t>
      </w:r>
      <w:r>
        <w:rPr>
          <w:spacing w:val="-4"/>
        </w:rPr>
        <w:t>sont</w:t>
      </w:r>
      <w:r>
        <w:rPr>
          <w:spacing w:val="-12"/>
        </w:rPr>
        <w:t> </w:t>
      </w:r>
      <w:r>
        <w:rPr>
          <w:spacing w:val="-4"/>
        </w:rPr>
        <w:t>celles</w:t>
      </w:r>
      <w:r>
        <w:rPr>
          <w:spacing w:val="-12"/>
        </w:rPr>
        <w:t> </w:t>
      </w:r>
      <w:r>
        <w:rPr>
          <w:spacing w:val="-4"/>
        </w:rPr>
        <w:t>qui</w:t>
      </w:r>
      <w:r>
        <w:rPr>
          <w:spacing w:val="-12"/>
        </w:rPr>
        <w:t> </w:t>
      </w:r>
      <w:r>
        <w:rPr>
          <w:spacing w:val="-4"/>
        </w:rPr>
        <w:t>tirent</w:t>
      </w:r>
      <w:r>
        <w:rPr>
          <w:spacing w:val="-12"/>
        </w:rPr>
        <w:t> </w:t>
      </w:r>
      <w:r>
        <w:rPr>
          <w:spacing w:val="-4"/>
        </w:rPr>
        <w:t>le</w:t>
      </w:r>
      <w:r>
        <w:rPr>
          <w:spacing w:val="-12"/>
        </w:rPr>
        <w:t> </w:t>
      </w:r>
      <w:r>
        <w:rPr>
          <w:spacing w:val="-4"/>
        </w:rPr>
        <w:t>mieux</w:t>
      </w:r>
      <w:r>
        <w:rPr>
          <w:spacing w:val="-12"/>
        </w:rPr>
        <w:t> </w:t>
      </w:r>
      <w:r>
        <w:rPr>
          <w:spacing w:val="-4"/>
        </w:rPr>
        <w:t>leur</w:t>
      </w:r>
      <w:r>
        <w:rPr>
          <w:spacing w:val="-12"/>
        </w:rPr>
        <w:t> </w:t>
      </w:r>
      <w:r>
        <w:rPr>
          <w:spacing w:val="-4"/>
        </w:rPr>
        <w:t>épingle</w:t>
      </w:r>
      <w:r>
        <w:rPr>
          <w:spacing w:val="-12"/>
        </w:rPr>
        <w:t> </w:t>
      </w:r>
      <w:r>
        <w:rPr>
          <w:spacing w:val="-4"/>
        </w:rPr>
        <w:t>du</w:t>
      </w:r>
      <w:r>
        <w:rPr>
          <w:spacing w:val="-12"/>
        </w:rPr>
        <w:t> </w:t>
      </w:r>
      <w:r>
        <w:rPr>
          <w:spacing w:val="-4"/>
        </w:rPr>
        <w:t>jeu.</w:t>
      </w:r>
    </w:p>
    <w:p>
      <w:pPr>
        <w:pStyle w:val="BodyText"/>
        <w:spacing w:after="0" w:line="254" w:lineRule="auto"/>
        <w:jc w:val="both"/>
        <w:sectPr>
          <w:pgSz w:w="11920" w:h="16840"/>
          <w:pgMar w:header="180" w:footer="0" w:top="1380" w:bottom="280" w:left="1417" w:right="1417"/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42" w:type="dxa"/>
        <w:tblBorders>
          <w:top w:val="single" w:sz="8" w:space="0" w:color="D6E3BC"/>
          <w:left w:val="single" w:sz="8" w:space="0" w:color="D6E3BC"/>
          <w:bottom w:val="single" w:sz="8" w:space="0" w:color="D6E3BC"/>
          <w:right w:val="single" w:sz="8" w:space="0" w:color="D6E3BC"/>
          <w:insideH w:val="single" w:sz="8" w:space="0" w:color="D6E3BC"/>
          <w:insideV w:val="single" w:sz="8" w:space="0" w:color="D6E3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520"/>
        <w:gridCol w:w="1660"/>
        <w:gridCol w:w="920"/>
      </w:tblGrid>
      <w:tr>
        <w:trPr>
          <w:trHeight w:val="520" w:hRule="atLeast"/>
        </w:trPr>
        <w:tc>
          <w:tcPr>
            <w:tcW w:w="1240" w:type="dxa"/>
          </w:tcPr>
          <w:p>
            <w:pPr>
              <w:pStyle w:val="TableParagraph"/>
              <w:spacing w:before="2"/>
              <w:ind w:left="94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Classemen</w:t>
            </w:r>
          </w:p>
          <w:p>
            <w:pPr>
              <w:pStyle w:val="TableParagraph"/>
              <w:spacing w:line="229" w:lineRule="exact" w:before="15"/>
              <w:ind w:left="94"/>
              <w:rPr>
                <w:b/>
                <w:sz w:val="22"/>
              </w:rPr>
            </w:pPr>
            <w:r>
              <w:rPr>
                <w:b/>
                <w:spacing w:val="-10"/>
                <w:w w:val="105"/>
                <w:sz w:val="22"/>
              </w:rPr>
              <w:t>t</w:t>
            </w:r>
          </w:p>
        </w:tc>
        <w:tc>
          <w:tcPr>
            <w:tcW w:w="4520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Aéroports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2"/>
                <w:w w:val="95"/>
                <w:sz w:val="22"/>
              </w:rPr>
              <w:t>européens</w:t>
            </w:r>
          </w:p>
        </w:tc>
        <w:tc>
          <w:tcPr>
            <w:tcW w:w="1660" w:type="dxa"/>
          </w:tcPr>
          <w:p>
            <w:pPr>
              <w:pStyle w:val="TableParagraph"/>
              <w:spacing w:before="2"/>
              <w:ind w:left="109"/>
              <w:rPr>
                <w:b/>
                <w:sz w:val="22"/>
              </w:rPr>
            </w:pPr>
            <w:r>
              <w:rPr>
                <w:b/>
                <w:spacing w:val="-4"/>
                <w:w w:val="90"/>
                <w:sz w:val="22"/>
              </w:rPr>
              <w:t>Pays</w:t>
            </w:r>
          </w:p>
        </w:tc>
        <w:tc>
          <w:tcPr>
            <w:tcW w:w="920" w:type="dxa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pacing w:val="-2"/>
                <w:w w:val="95"/>
                <w:sz w:val="22"/>
              </w:rPr>
              <w:t>Score</w:t>
            </w:r>
          </w:p>
        </w:tc>
      </w:tr>
      <w:tr>
        <w:trPr>
          <w:trHeight w:val="319" w:hRule="atLeast"/>
        </w:trPr>
        <w:tc>
          <w:tcPr>
            <w:tcW w:w="1240" w:type="dxa"/>
          </w:tcPr>
          <w:p>
            <w:pPr>
              <w:pStyle w:val="TableParagraph"/>
              <w:spacing w:before="14"/>
              <w:ind w:left="94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4520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pacing w:val="-4"/>
                <w:sz w:val="22"/>
              </w:rPr>
              <w:t>Bodø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Norvège</w:t>
            </w:r>
          </w:p>
        </w:tc>
        <w:tc>
          <w:tcPr>
            <w:tcW w:w="920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pacing w:val="-4"/>
                <w:sz w:val="22"/>
              </w:rPr>
              <w:t>8,17</w:t>
            </w:r>
          </w:p>
        </w:tc>
      </w:tr>
      <w:tr>
        <w:trPr>
          <w:trHeight w:val="299" w:hRule="atLeast"/>
        </w:trPr>
        <w:tc>
          <w:tcPr>
            <w:tcW w:w="1240" w:type="dxa"/>
          </w:tcPr>
          <w:p>
            <w:pPr>
              <w:pStyle w:val="TableParagraph"/>
              <w:spacing w:before="4"/>
              <w:ind w:left="9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4520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sz w:val="22"/>
              </w:rPr>
              <w:t>Billund</w:t>
            </w:r>
          </w:p>
        </w:tc>
        <w:tc>
          <w:tcPr>
            <w:tcW w:w="1660" w:type="dxa"/>
          </w:tcPr>
          <w:p>
            <w:pPr>
              <w:pStyle w:val="TableParagraph"/>
              <w:spacing w:before="4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Danemark</w:t>
            </w:r>
          </w:p>
        </w:tc>
        <w:tc>
          <w:tcPr>
            <w:tcW w:w="920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4"/>
                <w:sz w:val="22"/>
              </w:rPr>
              <w:t>8,16</w:t>
            </w:r>
          </w:p>
        </w:tc>
      </w:tr>
      <w:tr>
        <w:trPr>
          <w:trHeight w:val="420" w:hRule="atLeast"/>
        </w:trPr>
        <w:tc>
          <w:tcPr>
            <w:tcW w:w="1240" w:type="dxa"/>
          </w:tcPr>
          <w:p>
            <w:pPr>
              <w:pStyle w:val="TableParagraph"/>
              <w:spacing w:before="14"/>
              <w:ind w:left="9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21</w:t>
            </w:r>
          </w:p>
        </w:tc>
        <w:tc>
          <w:tcPr>
            <w:tcW w:w="4520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pacing w:val="-2"/>
                <w:sz w:val="22"/>
              </w:rPr>
              <w:t>Bilbao</w:t>
            </w:r>
          </w:p>
        </w:tc>
        <w:tc>
          <w:tcPr>
            <w:tcW w:w="1660" w:type="dxa"/>
          </w:tcPr>
          <w:p>
            <w:pPr>
              <w:pStyle w:val="TableParagraph"/>
              <w:spacing w:before="14"/>
              <w:ind w:left="109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Espagne</w:t>
            </w:r>
          </w:p>
        </w:tc>
        <w:tc>
          <w:tcPr>
            <w:tcW w:w="920" w:type="dxa"/>
          </w:tcPr>
          <w:p>
            <w:pPr>
              <w:pStyle w:val="TableParagraph"/>
              <w:spacing w:before="14"/>
              <w:rPr>
                <w:sz w:val="22"/>
              </w:rPr>
            </w:pPr>
            <w:r>
              <w:rPr>
                <w:spacing w:val="-4"/>
                <w:sz w:val="22"/>
              </w:rPr>
              <w:t>8,08</w:t>
            </w:r>
          </w:p>
        </w:tc>
      </w:tr>
      <w:tr>
        <w:trPr>
          <w:trHeight w:val="299" w:hRule="atLeast"/>
        </w:trPr>
        <w:tc>
          <w:tcPr>
            <w:tcW w:w="1240" w:type="dxa"/>
          </w:tcPr>
          <w:p>
            <w:pPr>
              <w:pStyle w:val="TableParagraph"/>
              <w:spacing w:before="9"/>
              <w:ind w:left="9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23</w:t>
            </w:r>
          </w:p>
        </w:tc>
        <w:tc>
          <w:tcPr>
            <w:tcW w:w="452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85"/>
                <w:sz w:val="22"/>
              </w:rPr>
              <w:t>Bergen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Flesland</w:t>
            </w:r>
          </w:p>
        </w:tc>
        <w:tc>
          <w:tcPr>
            <w:tcW w:w="1660" w:type="dxa"/>
          </w:tcPr>
          <w:p>
            <w:pPr>
              <w:pStyle w:val="TableParagraph"/>
              <w:spacing w:before="9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Norvège</w:t>
            </w:r>
          </w:p>
        </w:tc>
        <w:tc>
          <w:tcPr>
            <w:tcW w:w="92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4"/>
                <w:sz w:val="22"/>
              </w:rPr>
              <w:t>8,07</w:t>
            </w:r>
          </w:p>
        </w:tc>
      </w:tr>
      <w:tr>
        <w:trPr>
          <w:trHeight w:val="320" w:hRule="atLeast"/>
        </w:trPr>
        <w:tc>
          <w:tcPr>
            <w:tcW w:w="1240" w:type="dxa"/>
          </w:tcPr>
          <w:p>
            <w:pPr>
              <w:pStyle w:val="TableParagraph"/>
              <w:spacing w:before="19"/>
              <w:ind w:left="9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29</w:t>
            </w:r>
          </w:p>
        </w:tc>
        <w:tc>
          <w:tcPr>
            <w:tcW w:w="4520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w w:val="90"/>
                <w:sz w:val="22"/>
              </w:rPr>
              <w:t>Istanbul</w:t>
            </w:r>
            <w:r>
              <w:rPr>
                <w:spacing w:val="-2"/>
                <w:sz w:val="22"/>
              </w:rPr>
              <w:t> Havalimani</w:t>
            </w:r>
          </w:p>
        </w:tc>
        <w:tc>
          <w:tcPr>
            <w:tcW w:w="1660" w:type="dxa"/>
          </w:tcPr>
          <w:p>
            <w:pPr>
              <w:pStyle w:val="TableParagraph"/>
              <w:spacing w:before="19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Turquie</w:t>
            </w:r>
          </w:p>
        </w:tc>
        <w:tc>
          <w:tcPr>
            <w:tcW w:w="920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8,04</w:t>
            </w:r>
          </w:p>
        </w:tc>
      </w:tr>
      <w:tr>
        <w:trPr>
          <w:trHeight w:val="299" w:hRule="atLeast"/>
        </w:trPr>
        <w:tc>
          <w:tcPr>
            <w:tcW w:w="1240" w:type="dxa"/>
          </w:tcPr>
          <w:p>
            <w:pPr>
              <w:pStyle w:val="TableParagraph"/>
              <w:spacing w:before="9"/>
              <w:ind w:left="9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32</w:t>
            </w:r>
          </w:p>
        </w:tc>
        <w:tc>
          <w:tcPr>
            <w:tcW w:w="452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85"/>
                <w:sz w:val="22"/>
              </w:rPr>
              <w:t>Reykjavik</w:t>
            </w:r>
            <w:r>
              <w:rPr>
                <w:spacing w:val="7"/>
                <w:sz w:val="22"/>
              </w:rPr>
              <w:t> </w:t>
            </w:r>
            <w:r>
              <w:rPr>
                <w:w w:val="85"/>
                <w:sz w:val="22"/>
              </w:rPr>
              <w:t>Keflavik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Airport</w:t>
            </w:r>
          </w:p>
        </w:tc>
        <w:tc>
          <w:tcPr>
            <w:tcW w:w="1660" w:type="dxa"/>
          </w:tcPr>
          <w:p>
            <w:pPr>
              <w:pStyle w:val="TableParagraph"/>
              <w:spacing w:before="9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Iceland</w:t>
            </w:r>
          </w:p>
        </w:tc>
        <w:tc>
          <w:tcPr>
            <w:tcW w:w="92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4"/>
                <w:sz w:val="22"/>
              </w:rPr>
              <w:t>7,99</w:t>
            </w:r>
          </w:p>
        </w:tc>
      </w:tr>
      <w:tr>
        <w:trPr>
          <w:trHeight w:val="320" w:hRule="atLeast"/>
        </w:trPr>
        <w:tc>
          <w:tcPr>
            <w:tcW w:w="1240" w:type="dxa"/>
          </w:tcPr>
          <w:p>
            <w:pPr>
              <w:pStyle w:val="TableParagraph"/>
              <w:spacing w:before="19"/>
              <w:ind w:left="9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34</w:t>
            </w:r>
          </w:p>
        </w:tc>
        <w:tc>
          <w:tcPr>
            <w:tcW w:w="4520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w w:val="85"/>
                <w:sz w:val="22"/>
              </w:rPr>
              <w:t>Oslo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Gardermoen</w:t>
            </w:r>
          </w:p>
        </w:tc>
        <w:tc>
          <w:tcPr>
            <w:tcW w:w="1660" w:type="dxa"/>
          </w:tcPr>
          <w:p>
            <w:pPr>
              <w:pStyle w:val="TableParagraph"/>
              <w:spacing w:before="19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Norvège</w:t>
            </w:r>
          </w:p>
        </w:tc>
        <w:tc>
          <w:tcPr>
            <w:tcW w:w="920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7,97</w:t>
            </w:r>
          </w:p>
        </w:tc>
      </w:tr>
      <w:tr>
        <w:trPr>
          <w:trHeight w:val="299" w:hRule="atLeast"/>
        </w:trPr>
        <w:tc>
          <w:tcPr>
            <w:tcW w:w="1240" w:type="dxa"/>
          </w:tcPr>
          <w:p>
            <w:pPr>
              <w:pStyle w:val="TableParagraph"/>
              <w:spacing w:before="9"/>
              <w:ind w:left="9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35</w:t>
            </w:r>
          </w:p>
        </w:tc>
        <w:tc>
          <w:tcPr>
            <w:tcW w:w="452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sz w:val="22"/>
              </w:rPr>
              <w:t>Seville</w:t>
            </w:r>
          </w:p>
        </w:tc>
        <w:tc>
          <w:tcPr>
            <w:tcW w:w="1660" w:type="dxa"/>
          </w:tcPr>
          <w:p>
            <w:pPr>
              <w:pStyle w:val="TableParagraph"/>
              <w:spacing w:before="9"/>
              <w:ind w:left="109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Espagne</w:t>
            </w:r>
          </w:p>
        </w:tc>
        <w:tc>
          <w:tcPr>
            <w:tcW w:w="92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4"/>
                <w:sz w:val="22"/>
              </w:rPr>
              <w:t>7,97</w:t>
            </w:r>
          </w:p>
        </w:tc>
      </w:tr>
      <w:tr>
        <w:trPr>
          <w:trHeight w:val="320" w:hRule="atLeast"/>
        </w:trPr>
        <w:tc>
          <w:tcPr>
            <w:tcW w:w="1240" w:type="dxa"/>
          </w:tcPr>
          <w:p>
            <w:pPr>
              <w:pStyle w:val="TableParagraph"/>
              <w:spacing w:before="19"/>
              <w:ind w:left="9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39</w:t>
            </w:r>
          </w:p>
        </w:tc>
        <w:tc>
          <w:tcPr>
            <w:tcW w:w="4520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Cork</w:t>
            </w:r>
          </w:p>
        </w:tc>
        <w:tc>
          <w:tcPr>
            <w:tcW w:w="1660" w:type="dxa"/>
          </w:tcPr>
          <w:p>
            <w:pPr>
              <w:pStyle w:val="TableParagraph"/>
              <w:spacing w:before="19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Irelande</w:t>
            </w:r>
          </w:p>
        </w:tc>
        <w:tc>
          <w:tcPr>
            <w:tcW w:w="920" w:type="dxa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4"/>
                <w:sz w:val="22"/>
              </w:rPr>
              <w:t>7,94</w:t>
            </w:r>
          </w:p>
        </w:tc>
      </w:tr>
      <w:tr>
        <w:trPr>
          <w:trHeight w:val="300" w:hRule="atLeast"/>
        </w:trPr>
        <w:tc>
          <w:tcPr>
            <w:tcW w:w="1240" w:type="dxa"/>
          </w:tcPr>
          <w:p>
            <w:pPr>
              <w:pStyle w:val="TableParagraph"/>
              <w:spacing w:before="9"/>
              <w:ind w:left="9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40</w:t>
            </w:r>
          </w:p>
        </w:tc>
        <w:tc>
          <w:tcPr>
            <w:tcW w:w="452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85"/>
                <w:sz w:val="22"/>
              </w:rPr>
              <w:t>Gdańsk</w:t>
            </w:r>
            <w:r>
              <w:rPr>
                <w:spacing w:val="-4"/>
                <w:sz w:val="22"/>
              </w:rPr>
              <w:t> </w:t>
            </w:r>
            <w:r>
              <w:rPr>
                <w:w w:val="85"/>
                <w:sz w:val="22"/>
              </w:rPr>
              <w:t>Lech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85"/>
                <w:sz w:val="22"/>
              </w:rPr>
              <w:t>Wałęsa</w:t>
            </w:r>
          </w:p>
        </w:tc>
        <w:tc>
          <w:tcPr>
            <w:tcW w:w="1660" w:type="dxa"/>
          </w:tcPr>
          <w:p>
            <w:pPr>
              <w:pStyle w:val="TableParagraph"/>
              <w:spacing w:before="9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Pologne</w:t>
            </w:r>
          </w:p>
        </w:tc>
        <w:tc>
          <w:tcPr>
            <w:tcW w:w="92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4"/>
                <w:sz w:val="22"/>
              </w:rPr>
              <w:t>7,94</w:t>
            </w:r>
          </w:p>
        </w:tc>
      </w:tr>
    </w:tbl>
    <w:p>
      <w:pPr>
        <w:pStyle w:val="BodyText"/>
      </w:pPr>
    </w:p>
    <w:p>
      <w:pPr>
        <w:pStyle w:val="BodyText"/>
        <w:spacing w:before="82"/>
      </w:pPr>
    </w:p>
    <w:p>
      <w:pPr>
        <w:spacing w:line="326" w:lineRule="auto" w:before="0"/>
        <w:ind w:left="818" w:right="775" w:firstLine="0"/>
        <w:jc w:val="left"/>
        <w:rPr>
          <w:i/>
          <w:sz w:val="22"/>
        </w:rPr>
      </w:pPr>
      <w:r>
        <w:rPr>
          <w:i/>
          <w:color w:val="1C1B1C"/>
          <w:w w:val="90"/>
          <w:sz w:val="22"/>
        </w:rPr>
        <w:t>« Les données mondiales de 2026 mettent en évidence une évolution claire : les </w:t>
      </w:r>
      <w:r>
        <w:rPr>
          <w:b/>
          <w:i/>
          <w:color w:val="1C1B1C"/>
          <w:w w:val="85"/>
          <w:sz w:val="22"/>
        </w:rPr>
        <w:t>méga-hubs sont de plus en plus vulnérables aux perturbations systémiques, </w:t>
      </w:r>
      <w:r>
        <w:rPr>
          <w:i/>
          <w:color w:val="1C1B1C"/>
          <w:w w:val="85"/>
          <w:sz w:val="22"/>
        </w:rPr>
        <w:t>tandis </w:t>
      </w:r>
      <w:r>
        <w:rPr>
          <w:i/>
          <w:color w:val="1C1B1C"/>
          <w:w w:val="90"/>
          <w:sz w:val="22"/>
        </w:rPr>
        <w:t>que les aéroports régionaux de taille moyenne se révèlent plus résilients. D'un point de vue juridique et opérationnel, les aéroports de plus petite taille offrent des flux de </w:t>
      </w:r>
      <w:r>
        <w:rPr>
          <w:i/>
          <w:color w:val="1C1B1C"/>
          <w:spacing w:val="-6"/>
          <w:sz w:val="22"/>
        </w:rPr>
        <w:t>trafic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plus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prévisibles.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Cet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avantage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structurel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se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traduit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directement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par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une diminution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des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perturbations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de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vols,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moins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de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frictions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et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un</w:t>
      </w:r>
      <w:r>
        <w:rPr>
          <w:i/>
          <w:color w:val="1C1B1C"/>
          <w:spacing w:val="-10"/>
          <w:sz w:val="22"/>
        </w:rPr>
        <w:t> </w:t>
      </w:r>
      <w:r>
        <w:rPr>
          <w:i/>
          <w:color w:val="1C1B1C"/>
          <w:spacing w:val="-6"/>
          <w:sz w:val="22"/>
        </w:rPr>
        <w:t>environnement </w:t>
      </w:r>
      <w:r>
        <w:rPr>
          <w:i/>
          <w:color w:val="1C1B1C"/>
          <w:spacing w:val="-8"/>
          <w:sz w:val="22"/>
        </w:rPr>
        <w:t>nettement plus sûr pour la protection des droits des consommateurs pendant les </w:t>
      </w:r>
      <w:r>
        <w:rPr>
          <w:i/>
          <w:color w:val="1C1B1C"/>
          <w:sz w:val="22"/>
        </w:rPr>
        <w:t>périodes</w:t>
      </w:r>
      <w:r>
        <w:rPr>
          <w:i/>
          <w:color w:val="1C1B1C"/>
          <w:spacing w:val="-16"/>
          <w:sz w:val="22"/>
        </w:rPr>
        <w:t> </w:t>
      </w:r>
      <w:r>
        <w:rPr>
          <w:i/>
          <w:color w:val="1C1B1C"/>
          <w:sz w:val="22"/>
        </w:rPr>
        <w:t>de</w:t>
      </w:r>
      <w:r>
        <w:rPr>
          <w:i/>
          <w:color w:val="1C1B1C"/>
          <w:spacing w:val="-15"/>
          <w:sz w:val="22"/>
        </w:rPr>
        <w:t> </w:t>
      </w:r>
      <w:r>
        <w:rPr>
          <w:i/>
          <w:color w:val="1C1B1C"/>
          <w:sz w:val="22"/>
        </w:rPr>
        <w:t>pointe.</w:t>
      </w:r>
      <w:r>
        <w:rPr>
          <w:i/>
          <w:color w:val="1C1B1C"/>
          <w:spacing w:val="-15"/>
          <w:sz w:val="22"/>
        </w:rPr>
        <w:t> </w:t>
      </w:r>
      <w:r>
        <w:rPr>
          <w:i/>
          <w:color w:val="1C1B1C"/>
          <w:sz w:val="22"/>
        </w:rPr>
        <w:t>»</w:t>
      </w:r>
    </w:p>
    <w:p>
      <w:pPr>
        <w:pStyle w:val="BodyText"/>
        <w:spacing w:before="218"/>
        <w:ind w:left="818"/>
      </w:pPr>
      <w:r>
        <w:rPr>
          <w:w w:val="90"/>
        </w:rPr>
        <w:t>Margaux</w:t>
      </w:r>
      <w:r>
        <w:rPr>
          <w:spacing w:val="-1"/>
        </w:rPr>
        <w:t> </w:t>
      </w:r>
      <w:r>
        <w:rPr>
          <w:w w:val="90"/>
        </w:rPr>
        <w:t>Doublet,</w:t>
      </w:r>
      <w:r>
        <w:rPr/>
        <w:t> </w:t>
      </w:r>
      <w:r>
        <w:rPr>
          <w:w w:val="90"/>
        </w:rPr>
        <w:t>porte-parole</w:t>
      </w:r>
      <w:r>
        <w:rPr>
          <w:spacing w:val="-1"/>
        </w:rPr>
        <w:t> </w:t>
      </w:r>
      <w:r>
        <w:rPr>
          <w:w w:val="90"/>
        </w:rPr>
        <w:t>chez</w:t>
      </w:r>
      <w:r>
        <w:rPr/>
        <w:t> </w:t>
      </w:r>
      <w:r>
        <w:rPr>
          <w:spacing w:val="-2"/>
          <w:w w:val="90"/>
        </w:rPr>
        <w:t>AirHelp.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Heading2"/>
        <w:spacing w:before="1"/>
      </w:pPr>
      <w:r>
        <w:rPr>
          <w:w w:val="85"/>
          <w:u w:val="thick"/>
        </w:rPr>
        <w:t>Méthodologie</w:t>
      </w:r>
      <w:r>
        <w:rPr>
          <w:spacing w:val="19"/>
          <w:u w:val="thick"/>
        </w:rPr>
        <w:t> </w:t>
      </w:r>
      <w:r>
        <w:rPr>
          <w:w w:val="85"/>
          <w:u w:val="thick"/>
        </w:rPr>
        <w:t>du</w:t>
      </w:r>
      <w:r>
        <w:rPr>
          <w:spacing w:val="20"/>
          <w:u w:val="thick"/>
        </w:rPr>
        <w:t> </w:t>
      </w:r>
      <w:r>
        <w:rPr>
          <w:spacing w:val="-2"/>
          <w:w w:val="85"/>
          <w:u w:val="thick"/>
        </w:rPr>
        <w:t>classement</w:t>
      </w:r>
    </w:p>
    <w:p>
      <w:pPr>
        <w:pStyle w:val="BodyText"/>
        <w:spacing w:line="254" w:lineRule="auto" w:before="215"/>
        <w:ind w:left="23" w:right="35"/>
        <w:jc w:val="both"/>
      </w:pPr>
      <w:r>
        <w:rPr/>
        <w:t>Pour établir ce classement, AirHelp prend en compte trois critères : la ponctualité (60 %), </w:t>
      </w:r>
      <w:r>
        <w:rPr>
          <w:w w:val="90"/>
        </w:rPr>
        <w:t>l'expérience</w:t>
      </w:r>
      <w:r>
        <w:rPr/>
        <w:t> </w:t>
      </w:r>
      <w:r>
        <w:rPr>
          <w:w w:val="90"/>
        </w:rPr>
        <w:t>des</w:t>
      </w:r>
      <w:r>
        <w:rPr/>
        <w:t> </w:t>
      </w:r>
      <w:r>
        <w:rPr>
          <w:w w:val="90"/>
        </w:rPr>
        <w:t>passagers</w:t>
      </w:r>
      <w:r>
        <w:rPr/>
        <w:t> </w:t>
      </w:r>
      <w:r>
        <w:rPr>
          <w:w w:val="90"/>
        </w:rPr>
        <w:t>(20</w:t>
      </w:r>
      <w:r>
        <w:rPr/>
        <w:t> </w:t>
      </w:r>
      <w:r>
        <w:rPr>
          <w:w w:val="90"/>
        </w:rPr>
        <w:t>%)</w:t>
      </w:r>
      <w:r>
        <w:rPr>
          <w:spacing w:val="-6"/>
          <w:w w:val="90"/>
        </w:rPr>
        <w:t> </w:t>
      </w:r>
      <w:r>
        <w:rPr>
          <w:w w:val="90"/>
        </w:rPr>
        <w:t>ainsi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les</w:t>
      </w:r>
      <w:r>
        <w:rPr>
          <w:spacing w:val="-6"/>
          <w:w w:val="90"/>
        </w:rPr>
        <w:t> </w:t>
      </w:r>
      <w:r>
        <w:rPr>
          <w:w w:val="90"/>
        </w:rPr>
        <w:t>services</w:t>
      </w:r>
      <w:r>
        <w:rPr>
          <w:spacing w:val="-6"/>
          <w:w w:val="90"/>
        </w:rPr>
        <w:t> </w:t>
      </w:r>
      <w:r>
        <w:rPr>
          <w:w w:val="90"/>
        </w:rPr>
        <w:t>et</w:t>
      </w:r>
      <w:r>
        <w:rPr>
          <w:spacing w:val="-6"/>
          <w:w w:val="90"/>
        </w:rPr>
        <w:t> </w:t>
      </w:r>
      <w:r>
        <w:rPr>
          <w:w w:val="90"/>
        </w:rPr>
        <w:t>confort</w:t>
      </w:r>
      <w:r>
        <w:rPr>
          <w:spacing w:val="-6"/>
          <w:w w:val="90"/>
        </w:rPr>
        <w:t> </w:t>
      </w:r>
      <w:r>
        <w:rPr>
          <w:w w:val="90"/>
        </w:rPr>
        <w:t>proposés</w:t>
      </w:r>
      <w:r>
        <w:rPr>
          <w:spacing w:val="-6"/>
          <w:w w:val="90"/>
        </w:rPr>
        <w:t> </w:t>
      </w:r>
      <w:r>
        <w:rPr>
          <w:w w:val="90"/>
        </w:rPr>
        <w:t>par</w:t>
      </w:r>
      <w:r>
        <w:rPr>
          <w:spacing w:val="-6"/>
          <w:w w:val="90"/>
        </w:rPr>
        <w:t> </w:t>
      </w:r>
      <w:r>
        <w:rPr>
          <w:w w:val="90"/>
        </w:rPr>
        <w:t>l’aéroport</w:t>
      </w:r>
      <w:r>
        <w:rPr>
          <w:spacing w:val="-6"/>
          <w:w w:val="90"/>
        </w:rPr>
        <w:t> </w:t>
      </w:r>
      <w:r>
        <w:rPr>
          <w:w w:val="90"/>
        </w:rPr>
        <w:t>(20</w:t>
      </w:r>
      <w:r>
        <w:rPr>
          <w:spacing w:val="-6"/>
          <w:w w:val="90"/>
        </w:rPr>
        <w:t> </w:t>
      </w:r>
      <w:r>
        <w:rPr>
          <w:w w:val="90"/>
        </w:rPr>
        <w:t>%).</w:t>
      </w:r>
      <w:r>
        <w:rPr>
          <w:spacing w:val="-6"/>
          <w:w w:val="90"/>
        </w:rPr>
        <w:t> </w:t>
      </w:r>
      <w:r>
        <w:rPr>
          <w:w w:val="90"/>
        </w:rPr>
        <w:t>Les </w:t>
      </w:r>
      <w:r>
        <w:rPr>
          <w:spacing w:val="-4"/>
        </w:rPr>
        <w:t>données</w:t>
      </w:r>
      <w:r>
        <w:rPr>
          <w:spacing w:val="-12"/>
        </w:rPr>
        <w:t> </w:t>
      </w:r>
      <w:r>
        <w:rPr>
          <w:spacing w:val="-4"/>
        </w:rPr>
        <w:t>ont</w:t>
      </w:r>
      <w:r>
        <w:rPr>
          <w:spacing w:val="-11"/>
        </w:rPr>
        <w:t> </w:t>
      </w:r>
      <w:r>
        <w:rPr>
          <w:spacing w:val="-4"/>
        </w:rPr>
        <w:t>été</w:t>
      </w:r>
      <w:r>
        <w:rPr>
          <w:spacing w:val="-11"/>
        </w:rPr>
        <w:t> </w:t>
      </w:r>
      <w:r>
        <w:rPr>
          <w:spacing w:val="-4"/>
        </w:rPr>
        <w:t>recueillies</w:t>
      </w:r>
      <w:r>
        <w:rPr>
          <w:spacing w:val="-12"/>
        </w:rPr>
        <w:t> </w:t>
      </w:r>
      <w:r>
        <w:rPr>
          <w:spacing w:val="-4"/>
        </w:rPr>
        <w:t>principalement</w:t>
      </w:r>
      <w:r>
        <w:rPr>
          <w:spacing w:val="-11"/>
        </w:rPr>
        <w:t> </w:t>
      </w:r>
      <w:r>
        <w:rPr>
          <w:spacing w:val="-4"/>
        </w:rPr>
        <w:t>via</w:t>
      </w:r>
      <w:r>
        <w:rPr>
          <w:spacing w:val="-11"/>
        </w:rPr>
        <w:t> </w:t>
      </w: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plateforme</w:t>
      </w:r>
      <w:r>
        <w:rPr>
          <w:spacing w:val="-12"/>
        </w:rPr>
        <w:t> </w:t>
      </w:r>
      <w:r>
        <w:rPr>
          <w:spacing w:val="-4"/>
        </w:rPr>
        <w:t>AirHelp,</w:t>
      </w:r>
      <w:r>
        <w:rPr>
          <w:spacing w:val="-11"/>
        </w:rPr>
        <w:t> </w:t>
      </w:r>
      <w:r>
        <w:rPr>
          <w:spacing w:val="-4"/>
        </w:rPr>
        <w:t>auprès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2"/>
        </w:rPr>
        <w:t> </w:t>
      </w:r>
      <w:r>
        <w:rPr>
          <w:spacing w:val="-4"/>
        </w:rPr>
        <w:t>14</w:t>
      </w:r>
      <w:r>
        <w:rPr>
          <w:spacing w:val="-11"/>
        </w:rPr>
        <w:t> </w:t>
      </w:r>
      <w:r>
        <w:rPr>
          <w:spacing w:val="-4"/>
        </w:rPr>
        <w:t>290</w:t>
      </w:r>
      <w:r>
        <w:rPr>
          <w:spacing w:val="-11"/>
        </w:rPr>
        <w:t> </w:t>
      </w:r>
      <w:r>
        <w:rPr>
          <w:spacing w:val="-4"/>
        </w:rPr>
        <w:t>passagers </w:t>
      </w:r>
      <w:r>
        <w:rPr>
          <w:w w:val="90"/>
        </w:rPr>
        <w:t>originaires issus de 68 pays, sur</w:t>
      </w:r>
      <w:r>
        <w:rPr>
          <w:spacing w:val="-5"/>
          <w:w w:val="90"/>
        </w:rPr>
        <w:t> </w:t>
      </w:r>
      <w:r>
        <w:rPr>
          <w:w w:val="90"/>
        </w:rPr>
        <w:t>la</w:t>
      </w:r>
      <w:r>
        <w:rPr>
          <w:spacing w:val="-5"/>
          <w:w w:val="90"/>
        </w:rPr>
        <w:t> </w:t>
      </w:r>
      <w:r>
        <w:rPr>
          <w:w w:val="90"/>
        </w:rPr>
        <w:t>base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leurs</w:t>
      </w:r>
      <w:r>
        <w:rPr>
          <w:spacing w:val="-5"/>
          <w:w w:val="90"/>
        </w:rPr>
        <w:t> </w:t>
      </w:r>
      <w:r>
        <w:rPr>
          <w:w w:val="90"/>
        </w:rPr>
        <w:t>expériences</w:t>
      </w:r>
      <w:r>
        <w:rPr>
          <w:spacing w:val="-5"/>
          <w:w w:val="90"/>
        </w:rPr>
        <w:t> </w:t>
      </w:r>
      <w:r>
        <w:rPr>
          <w:w w:val="90"/>
        </w:rPr>
        <w:t>personnelles</w:t>
      </w:r>
      <w:r>
        <w:rPr>
          <w:spacing w:val="-5"/>
          <w:w w:val="90"/>
        </w:rPr>
        <w:t> </w:t>
      </w:r>
      <w:r>
        <w:rPr>
          <w:w w:val="90"/>
        </w:rPr>
        <w:t>dans</w:t>
      </w:r>
      <w:r>
        <w:rPr>
          <w:spacing w:val="-5"/>
          <w:w w:val="90"/>
        </w:rPr>
        <w:t> </w:t>
      </w:r>
      <w:r>
        <w:rPr>
          <w:w w:val="90"/>
        </w:rPr>
        <w:t>les</w:t>
      </w:r>
      <w:r>
        <w:rPr>
          <w:spacing w:val="-5"/>
          <w:w w:val="90"/>
        </w:rPr>
        <w:t> </w:t>
      </w:r>
      <w:r>
        <w:rPr>
          <w:w w:val="90"/>
        </w:rPr>
        <w:t>aéroports</w:t>
      </w:r>
      <w:r>
        <w:rPr>
          <w:spacing w:val="-5"/>
          <w:w w:val="90"/>
        </w:rPr>
        <w:t> </w:t>
      </w:r>
      <w:r>
        <w:rPr>
          <w:w w:val="90"/>
        </w:rPr>
        <w:t>entre</w:t>
      </w:r>
      <w:r>
        <w:rPr>
          <w:spacing w:val="-5"/>
          <w:w w:val="90"/>
        </w:rPr>
        <w:t> </w:t>
      </w:r>
      <w:r>
        <w:rPr>
          <w:w w:val="90"/>
        </w:rPr>
        <w:t>le </w:t>
      </w:r>
      <w:r>
        <w:rPr/>
        <w:t>1er</w:t>
      </w:r>
      <w:r>
        <w:rPr>
          <w:spacing w:val="-16"/>
        </w:rPr>
        <w:t> </w:t>
      </w:r>
      <w:r>
        <w:rPr/>
        <w:t>mai</w:t>
      </w:r>
      <w:r>
        <w:rPr>
          <w:spacing w:val="-15"/>
        </w:rPr>
        <w:t> </w:t>
      </w:r>
      <w:r>
        <w:rPr/>
        <w:t>2025</w:t>
      </w:r>
      <w:r>
        <w:rPr>
          <w:spacing w:val="-15"/>
        </w:rPr>
        <w:t> </w:t>
      </w:r>
      <w:r>
        <w:rPr/>
        <w:t>et</w:t>
      </w:r>
      <w:r>
        <w:rPr>
          <w:spacing w:val="-16"/>
        </w:rPr>
        <w:t> </w:t>
      </w:r>
      <w:r>
        <w:rPr/>
        <w:t>le</w:t>
      </w:r>
      <w:r>
        <w:rPr>
          <w:spacing w:val="-15"/>
        </w:rPr>
        <w:t> </w:t>
      </w:r>
      <w:r>
        <w:rPr/>
        <w:t>30</w:t>
      </w:r>
      <w:r>
        <w:rPr>
          <w:spacing w:val="-15"/>
        </w:rPr>
        <w:t> </w:t>
      </w:r>
      <w:r>
        <w:rPr/>
        <w:t>avril</w:t>
      </w:r>
      <w:r>
        <w:rPr>
          <w:spacing w:val="-15"/>
        </w:rPr>
        <w:t> </w:t>
      </w:r>
      <w:r>
        <w:rPr/>
        <w:t>2026.</w:t>
      </w:r>
    </w:p>
    <w:p>
      <w:pPr>
        <w:pStyle w:val="BodyText"/>
        <w:spacing w:line="254" w:lineRule="auto" w:before="202"/>
        <w:ind w:left="23" w:right="41"/>
        <w:jc w:val="both"/>
      </w:pPr>
      <w:r>
        <w:rPr>
          <w:spacing w:val="-8"/>
        </w:rPr>
        <w:t>Si vous</w:t>
      </w:r>
      <w:r>
        <w:rPr>
          <w:spacing w:val="-7"/>
        </w:rPr>
        <w:t> </w:t>
      </w:r>
      <w:r>
        <w:rPr>
          <w:spacing w:val="-8"/>
        </w:rPr>
        <w:t>souhaitez</w:t>
      </w:r>
      <w:r>
        <w:rPr>
          <w:spacing w:val="-7"/>
        </w:rPr>
        <w:t> </w:t>
      </w:r>
      <w:r>
        <w:rPr>
          <w:spacing w:val="-8"/>
        </w:rPr>
        <w:t>en</w:t>
      </w:r>
      <w:r>
        <w:rPr>
          <w:spacing w:val="-4"/>
        </w:rPr>
        <w:t> </w:t>
      </w:r>
      <w:r>
        <w:rPr>
          <w:spacing w:val="-8"/>
        </w:rPr>
        <w:t>savoir</w:t>
      </w:r>
      <w:r>
        <w:rPr>
          <w:spacing w:val="-1"/>
        </w:rPr>
        <w:t> </w:t>
      </w:r>
      <w:r>
        <w:rPr>
          <w:spacing w:val="-8"/>
        </w:rPr>
        <w:t>plus</w:t>
      </w:r>
      <w:r>
        <w:rPr>
          <w:spacing w:val="-1"/>
        </w:rPr>
        <w:t> </w:t>
      </w:r>
      <w:r>
        <w:rPr>
          <w:spacing w:val="-8"/>
        </w:rPr>
        <w:t>sur</w:t>
      </w:r>
      <w:r>
        <w:rPr>
          <w:spacing w:val="-1"/>
        </w:rPr>
        <w:t> </w:t>
      </w:r>
      <w:r>
        <w:rPr>
          <w:spacing w:val="-8"/>
        </w:rPr>
        <w:t>la</w:t>
      </w:r>
      <w:r>
        <w:rPr>
          <w:spacing w:val="-1"/>
        </w:rPr>
        <w:t> </w:t>
      </w:r>
      <w:r>
        <w:rPr>
          <w:spacing w:val="-8"/>
        </w:rPr>
        <w:t>méthodologie</w:t>
      </w:r>
      <w:r>
        <w:rPr>
          <w:spacing w:val="-1"/>
        </w:rPr>
        <w:t> </w:t>
      </w:r>
      <w:r>
        <w:rPr>
          <w:spacing w:val="-8"/>
        </w:rPr>
        <w:t>utilisée</w:t>
      </w:r>
      <w:r>
        <w:rPr>
          <w:spacing w:val="-1"/>
        </w:rPr>
        <w:t> </w:t>
      </w:r>
      <w:r>
        <w:rPr>
          <w:spacing w:val="-8"/>
        </w:rPr>
        <w:t>par</w:t>
      </w:r>
      <w:r>
        <w:rPr>
          <w:spacing w:val="-1"/>
        </w:rPr>
        <w:t> </w:t>
      </w:r>
      <w:r>
        <w:rPr>
          <w:spacing w:val="-8"/>
        </w:rPr>
        <w:t>AirHelp</w:t>
      </w:r>
      <w:r>
        <w:rPr>
          <w:spacing w:val="-1"/>
        </w:rPr>
        <w:t> </w:t>
      </w:r>
      <w:r>
        <w:rPr>
          <w:spacing w:val="-8"/>
        </w:rPr>
        <w:t>pour établir</w:t>
      </w:r>
      <w:r>
        <w:rPr>
          <w:spacing w:val="-7"/>
        </w:rPr>
        <w:t> </w:t>
      </w:r>
      <w:r>
        <w:rPr>
          <w:spacing w:val="-8"/>
        </w:rPr>
        <w:t>ce</w:t>
      </w:r>
      <w:r>
        <w:rPr>
          <w:spacing w:val="-7"/>
        </w:rPr>
        <w:t> </w:t>
      </w:r>
      <w:r>
        <w:rPr>
          <w:spacing w:val="-8"/>
        </w:rPr>
        <w:t>classement, </w:t>
      </w:r>
      <w:r>
        <w:rPr>
          <w:spacing w:val="-4"/>
        </w:rPr>
        <w:t>vous</w:t>
      </w:r>
      <w:r>
        <w:rPr>
          <w:spacing w:val="-9"/>
        </w:rPr>
        <w:t> </w:t>
      </w:r>
      <w:r>
        <w:rPr>
          <w:spacing w:val="-4"/>
        </w:rPr>
        <w:t>pouvez</w:t>
      </w:r>
      <w:r>
        <w:rPr>
          <w:spacing w:val="-9"/>
        </w:rPr>
        <w:t> </w:t>
      </w:r>
      <w:hyperlink r:id="rId8">
        <w:r>
          <w:rPr>
            <w:spacing w:val="-4"/>
            <w:u w:val="thick"/>
          </w:rPr>
          <w:t>consulter</w:t>
        </w:r>
        <w:r>
          <w:rPr>
            <w:spacing w:val="-9"/>
            <w:u w:val="thick"/>
          </w:rPr>
          <w:t> </w:t>
        </w:r>
        <w:r>
          <w:rPr>
            <w:spacing w:val="-4"/>
            <w:u w:val="thick"/>
          </w:rPr>
          <w:t>notre</w:t>
        </w:r>
        <w:r>
          <w:rPr>
            <w:spacing w:val="-9"/>
            <w:u w:val="thick"/>
          </w:rPr>
          <w:t> </w:t>
        </w:r>
        <w:r>
          <w:rPr>
            <w:spacing w:val="-4"/>
            <w:u w:val="thick"/>
          </w:rPr>
          <w:t>site</w:t>
        </w:r>
        <w:r>
          <w:rPr>
            <w:spacing w:val="-9"/>
            <w:u w:val="thick"/>
          </w:rPr>
          <w:t> </w:t>
        </w:r>
        <w:r>
          <w:rPr>
            <w:spacing w:val="-4"/>
            <w:u w:val="thick"/>
          </w:rPr>
          <w:t>web</w:t>
        </w:r>
      </w:hyperlink>
      <w:r>
        <w:rPr>
          <w:spacing w:val="-4"/>
        </w:rPr>
        <w:t>.</w:t>
      </w:r>
    </w:p>
    <w:p>
      <w:pPr>
        <w:pStyle w:val="BodyText"/>
        <w:spacing w:after="0" w:line="254" w:lineRule="auto"/>
        <w:jc w:val="both"/>
        <w:sectPr>
          <w:pgSz w:w="11920" w:h="16840"/>
          <w:pgMar w:header="180" w:footer="0" w:top="1380" w:bottom="280" w:left="1417" w:right="1417"/>
        </w:sectPr>
      </w:pPr>
    </w:p>
    <w:p>
      <w:pPr>
        <w:spacing w:before="56"/>
        <w:ind w:left="23" w:right="0" w:firstLine="0"/>
        <w:jc w:val="both"/>
        <w:rPr>
          <w:b/>
          <w:sz w:val="18"/>
        </w:rPr>
      </w:pPr>
      <w:r>
        <w:rPr>
          <w:b/>
          <w:color w:val="3C3C3C"/>
          <w:spacing w:val="-2"/>
          <w:w w:val="85"/>
          <w:sz w:val="18"/>
          <w:u w:val="thick" w:color="3C3C3C"/>
        </w:rPr>
        <w:t>À</w:t>
      </w:r>
      <w:r>
        <w:rPr>
          <w:b/>
          <w:color w:val="3C3C3C"/>
          <w:spacing w:val="-6"/>
          <w:sz w:val="18"/>
          <w:u w:val="thick" w:color="3C3C3C"/>
        </w:rPr>
        <w:t> </w:t>
      </w:r>
      <w:r>
        <w:rPr>
          <w:b/>
          <w:color w:val="3C3C3C"/>
          <w:spacing w:val="-2"/>
          <w:w w:val="85"/>
          <w:sz w:val="18"/>
          <w:u w:val="thick" w:color="3C3C3C"/>
        </w:rPr>
        <w:t>propos</w:t>
      </w:r>
      <w:r>
        <w:rPr>
          <w:b/>
          <w:color w:val="3C3C3C"/>
          <w:spacing w:val="-6"/>
          <w:sz w:val="18"/>
          <w:u w:val="thick" w:color="3C3C3C"/>
        </w:rPr>
        <w:t> </w:t>
      </w:r>
      <w:r>
        <w:rPr>
          <w:b/>
          <w:color w:val="3C3C3C"/>
          <w:spacing w:val="-2"/>
          <w:w w:val="85"/>
          <w:sz w:val="18"/>
          <w:u w:val="thick" w:color="3C3C3C"/>
        </w:rPr>
        <w:t>d'AirHelp</w:t>
      </w:r>
    </w:p>
    <w:p>
      <w:pPr>
        <w:pStyle w:val="BodyText"/>
        <w:spacing w:before="81"/>
        <w:rPr>
          <w:b/>
          <w:sz w:val="18"/>
        </w:rPr>
      </w:pPr>
    </w:p>
    <w:p>
      <w:pPr>
        <w:spacing w:line="292" w:lineRule="auto" w:before="1"/>
        <w:ind w:left="23" w:right="35" w:firstLine="0"/>
        <w:jc w:val="both"/>
        <w:rPr>
          <w:sz w:val="18"/>
        </w:rPr>
      </w:pPr>
      <w:r>
        <w:rPr>
          <w:color w:val="3C3C3C"/>
          <w:w w:val="90"/>
          <w:sz w:val="18"/>
        </w:rPr>
        <w:t>AirHelp</w:t>
      </w:r>
      <w:r>
        <w:rPr>
          <w:color w:val="3C3C3C"/>
          <w:spacing w:val="13"/>
          <w:sz w:val="18"/>
        </w:rPr>
        <w:t> </w:t>
      </w:r>
      <w:r>
        <w:rPr>
          <w:color w:val="3C3C3C"/>
          <w:w w:val="90"/>
          <w:sz w:val="18"/>
        </w:rPr>
        <w:t>est une entreprise de technologie de voyage spécialisée dans la gestion des perturbations de vols. Depuis 2013, elle </w:t>
      </w:r>
      <w:r>
        <w:rPr>
          <w:color w:val="3C3C3C"/>
          <w:spacing w:val="-2"/>
          <w:sz w:val="18"/>
        </w:rPr>
        <w:t>a</w:t>
      </w:r>
      <w:r>
        <w:rPr>
          <w:color w:val="3C3C3C"/>
          <w:spacing w:val="-11"/>
          <w:sz w:val="18"/>
        </w:rPr>
        <w:t> </w:t>
      </w:r>
      <w:r>
        <w:rPr>
          <w:color w:val="3C3C3C"/>
          <w:spacing w:val="-2"/>
          <w:sz w:val="18"/>
        </w:rPr>
        <w:t>obtenu</w:t>
      </w:r>
      <w:r>
        <w:rPr>
          <w:color w:val="3C3C3C"/>
          <w:spacing w:val="-10"/>
          <w:sz w:val="18"/>
        </w:rPr>
        <w:t> </w:t>
      </w:r>
      <w:r>
        <w:rPr>
          <w:color w:val="3C3C3C"/>
          <w:spacing w:val="-2"/>
          <w:sz w:val="18"/>
        </w:rPr>
        <w:t>des</w:t>
      </w:r>
      <w:r>
        <w:rPr>
          <w:color w:val="3C3C3C"/>
          <w:spacing w:val="-11"/>
          <w:sz w:val="18"/>
        </w:rPr>
        <w:t> </w:t>
      </w:r>
      <w:r>
        <w:rPr>
          <w:color w:val="3C3C3C"/>
          <w:spacing w:val="-2"/>
          <w:sz w:val="18"/>
        </w:rPr>
        <w:t>indemnisations</w:t>
      </w:r>
      <w:r>
        <w:rPr>
          <w:color w:val="3C3C3C"/>
          <w:spacing w:val="-10"/>
          <w:sz w:val="18"/>
        </w:rPr>
        <w:t> </w:t>
      </w:r>
      <w:r>
        <w:rPr>
          <w:color w:val="3C3C3C"/>
          <w:spacing w:val="-2"/>
          <w:sz w:val="18"/>
        </w:rPr>
        <w:t>pour</w:t>
      </w:r>
      <w:r>
        <w:rPr>
          <w:color w:val="3C3C3C"/>
          <w:spacing w:val="-11"/>
          <w:sz w:val="18"/>
        </w:rPr>
        <w:t> </w:t>
      </w:r>
      <w:r>
        <w:rPr>
          <w:color w:val="3C3C3C"/>
          <w:spacing w:val="-2"/>
          <w:sz w:val="18"/>
        </w:rPr>
        <w:t>plus</w:t>
      </w:r>
      <w:r>
        <w:rPr>
          <w:color w:val="3C3C3C"/>
          <w:spacing w:val="-11"/>
          <w:sz w:val="18"/>
        </w:rPr>
        <w:t> </w:t>
      </w:r>
      <w:r>
        <w:rPr>
          <w:color w:val="3C3C3C"/>
          <w:spacing w:val="-2"/>
          <w:sz w:val="18"/>
        </w:rPr>
        <w:t>de</w:t>
      </w:r>
      <w:r>
        <w:rPr>
          <w:color w:val="3C3C3C"/>
          <w:spacing w:val="-10"/>
          <w:sz w:val="18"/>
        </w:rPr>
        <w:t> </w:t>
      </w:r>
      <w:r>
        <w:rPr>
          <w:color w:val="3C3C3C"/>
          <w:spacing w:val="-2"/>
          <w:sz w:val="18"/>
        </w:rPr>
        <w:t>3</w:t>
      </w:r>
      <w:r>
        <w:rPr>
          <w:color w:val="3C3C3C"/>
          <w:spacing w:val="-11"/>
          <w:sz w:val="18"/>
        </w:rPr>
        <w:t> </w:t>
      </w:r>
      <w:r>
        <w:rPr>
          <w:color w:val="3C3C3C"/>
          <w:spacing w:val="-2"/>
          <w:sz w:val="18"/>
        </w:rPr>
        <w:t>millions</w:t>
      </w:r>
      <w:r>
        <w:rPr>
          <w:color w:val="3C3C3C"/>
          <w:spacing w:val="-10"/>
          <w:sz w:val="18"/>
        </w:rPr>
        <w:t> </w:t>
      </w:r>
      <w:r>
        <w:rPr>
          <w:color w:val="3C3C3C"/>
          <w:spacing w:val="-2"/>
          <w:sz w:val="18"/>
        </w:rPr>
        <w:t>de</w:t>
      </w:r>
      <w:r>
        <w:rPr>
          <w:color w:val="3C3C3C"/>
          <w:spacing w:val="-11"/>
          <w:sz w:val="18"/>
        </w:rPr>
        <w:t> </w:t>
      </w:r>
      <w:r>
        <w:rPr>
          <w:color w:val="3C3C3C"/>
          <w:spacing w:val="-2"/>
          <w:sz w:val="18"/>
        </w:rPr>
        <w:t>passagers</w:t>
      </w:r>
      <w:r>
        <w:rPr>
          <w:color w:val="3C3C3C"/>
          <w:spacing w:val="-10"/>
          <w:sz w:val="18"/>
        </w:rPr>
        <w:t> </w:t>
      </w:r>
      <w:r>
        <w:rPr>
          <w:color w:val="3C3C3C"/>
          <w:spacing w:val="-2"/>
          <w:sz w:val="18"/>
        </w:rPr>
        <w:t>victimes</w:t>
      </w:r>
      <w:r>
        <w:rPr>
          <w:color w:val="3C3C3C"/>
          <w:spacing w:val="-11"/>
          <w:sz w:val="18"/>
        </w:rPr>
        <w:t> </w:t>
      </w:r>
      <w:r>
        <w:rPr>
          <w:color w:val="3C3C3C"/>
          <w:spacing w:val="-2"/>
          <w:sz w:val="18"/>
        </w:rPr>
        <w:t>de</w:t>
      </w:r>
      <w:r>
        <w:rPr>
          <w:color w:val="3C3C3C"/>
          <w:spacing w:val="-10"/>
          <w:sz w:val="18"/>
        </w:rPr>
        <w:t> </w:t>
      </w:r>
      <w:r>
        <w:rPr>
          <w:color w:val="3C3C3C"/>
          <w:spacing w:val="-2"/>
          <w:sz w:val="18"/>
        </w:rPr>
        <w:t>retards</w:t>
      </w:r>
      <w:r>
        <w:rPr>
          <w:color w:val="3C3C3C"/>
          <w:spacing w:val="-11"/>
          <w:sz w:val="18"/>
        </w:rPr>
        <w:t> </w:t>
      </w:r>
      <w:r>
        <w:rPr>
          <w:color w:val="3C3C3C"/>
          <w:spacing w:val="-2"/>
          <w:sz w:val="18"/>
        </w:rPr>
        <w:t>ou</w:t>
      </w:r>
      <w:r>
        <w:rPr>
          <w:color w:val="3C3C3C"/>
          <w:spacing w:val="-10"/>
          <w:sz w:val="18"/>
        </w:rPr>
        <w:t> </w:t>
      </w:r>
      <w:r>
        <w:rPr>
          <w:color w:val="3C3C3C"/>
          <w:spacing w:val="-2"/>
          <w:sz w:val="18"/>
        </w:rPr>
        <w:t>d'annulations.</w:t>
      </w:r>
      <w:r>
        <w:rPr>
          <w:color w:val="3C3C3C"/>
          <w:spacing w:val="-11"/>
          <w:sz w:val="18"/>
        </w:rPr>
        <w:t> </w:t>
      </w:r>
      <w:r>
        <w:rPr>
          <w:color w:val="3C3C3C"/>
          <w:spacing w:val="-2"/>
          <w:sz w:val="18"/>
        </w:rPr>
        <w:t>12</w:t>
      </w:r>
      <w:r>
        <w:rPr>
          <w:color w:val="3C3C3C"/>
          <w:spacing w:val="-10"/>
          <w:sz w:val="18"/>
        </w:rPr>
        <w:t> </w:t>
      </w:r>
      <w:r>
        <w:rPr>
          <w:color w:val="3C3C3C"/>
          <w:spacing w:val="-2"/>
          <w:sz w:val="18"/>
        </w:rPr>
        <w:t>millions</w:t>
      </w:r>
      <w:r>
        <w:rPr>
          <w:color w:val="3C3C3C"/>
          <w:spacing w:val="-11"/>
          <w:sz w:val="18"/>
        </w:rPr>
        <w:t> </w:t>
      </w:r>
      <w:r>
        <w:rPr>
          <w:color w:val="3C3C3C"/>
          <w:spacing w:val="-2"/>
          <w:sz w:val="18"/>
        </w:rPr>
        <w:t>de </w:t>
      </w:r>
      <w:r>
        <w:rPr>
          <w:color w:val="3C3C3C"/>
          <w:w w:val="90"/>
          <w:sz w:val="18"/>
        </w:rPr>
        <w:t>passagers ont protégé leurs vols grâce à AirHelp+, et des millions d'autres bénéficient des informations expertes disponibles </w:t>
      </w:r>
      <w:r>
        <w:rPr>
          <w:color w:val="3C3C3C"/>
          <w:sz w:val="18"/>
        </w:rPr>
        <w:t>gratuitement sur airhelp.com.</w:t>
      </w:r>
    </w:p>
    <w:p>
      <w:pPr>
        <w:spacing w:line="292" w:lineRule="auto" w:before="140"/>
        <w:ind w:left="23" w:right="35" w:firstLine="0"/>
        <w:jc w:val="both"/>
        <w:rPr>
          <w:sz w:val="18"/>
        </w:rPr>
      </w:pPr>
      <w:r>
        <w:rPr>
          <w:color w:val="3C3C3C"/>
          <w:spacing w:val="-6"/>
          <w:sz w:val="18"/>
        </w:rPr>
        <w:t>AirHelp</w:t>
      </w:r>
      <w:r>
        <w:rPr>
          <w:color w:val="3C3C3C"/>
          <w:spacing w:val="-7"/>
          <w:sz w:val="18"/>
        </w:rPr>
        <w:t> </w:t>
      </w:r>
      <w:r>
        <w:rPr>
          <w:color w:val="3C3C3C"/>
          <w:spacing w:val="-6"/>
          <w:sz w:val="18"/>
        </w:rPr>
        <w:t>a également</w:t>
      </w:r>
      <w:r>
        <w:rPr>
          <w:color w:val="3C3C3C"/>
          <w:spacing w:val="-7"/>
          <w:sz w:val="18"/>
        </w:rPr>
        <w:t> </w:t>
      </w:r>
      <w:r>
        <w:rPr>
          <w:color w:val="3C3C3C"/>
          <w:spacing w:val="-6"/>
          <w:sz w:val="18"/>
        </w:rPr>
        <w:t>lancé récemment</w:t>
      </w:r>
      <w:r>
        <w:rPr>
          <w:color w:val="3C3C3C"/>
          <w:spacing w:val="-7"/>
          <w:sz w:val="18"/>
        </w:rPr>
        <w:t> </w:t>
      </w:r>
      <w:r>
        <w:rPr>
          <w:color w:val="3C3C3C"/>
          <w:spacing w:val="-6"/>
          <w:sz w:val="18"/>
        </w:rPr>
        <w:t>son</w:t>
      </w:r>
      <w:r>
        <w:rPr>
          <w:color w:val="3C3C3C"/>
          <w:spacing w:val="-7"/>
          <w:sz w:val="18"/>
        </w:rPr>
        <w:t> </w:t>
      </w:r>
      <w:r>
        <w:rPr>
          <w:color w:val="3C3C3C"/>
          <w:spacing w:val="-6"/>
          <w:sz w:val="18"/>
        </w:rPr>
        <w:t>application</w:t>
      </w:r>
      <w:r>
        <w:rPr>
          <w:color w:val="3C3C3C"/>
          <w:spacing w:val="-3"/>
          <w:sz w:val="18"/>
        </w:rPr>
        <w:t> </w:t>
      </w:r>
      <w:r>
        <w:rPr>
          <w:color w:val="3C3C3C"/>
          <w:spacing w:val="-6"/>
          <w:sz w:val="18"/>
        </w:rPr>
        <w:t>gratuite,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qui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propose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le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suivi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des</w:t>
      </w:r>
      <w:r>
        <w:rPr>
          <w:color w:val="3C3C3C"/>
          <w:spacing w:val="-7"/>
          <w:sz w:val="18"/>
        </w:rPr>
        <w:t> </w:t>
      </w:r>
      <w:r>
        <w:rPr>
          <w:color w:val="3C3C3C"/>
          <w:spacing w:val="-6"/>
          <w:sz w:val="18"/>
        </w:rPr>
        <w:t>vols en</w:t>
      </w:r>
      <w:r>
        <w:rPr>
          <w:color w:val="3C3C3C"/>
          <w:spacing w:val="-7"/>
          <w:sz w:val="18"/>
        </w:rPr>
        <w:t> </w:t>
      </w:r>
      <w:r>
        <w:rPr>
          <w:color w:val="3C3C3C"/>
          <w:spacing w:val="-6"/>
          <w:sz w:val="18"/>
        </w:rPr>
        <w:t>temps réel,</w:t>
      </w:r>
      <w:r>
        <w:rPr>
          <w:color w:val="3C3C3C"/>
          <w:spacing w:val="-7"/>
          <w:sz w:val="18"/>
        </w:rPr>
        <w:t> </w:t>
      </w:r>
      <w:r>
        <w:rPr>
          <w:color w:val="3C3C3C"/>
          <w:spacing w:val="-6"/>
          <w:sz w:val="18"/>
        </w:rPr>
        <w:t>des</w:t>
      </w:r>
      <w:r>
        <w:rPr>
          <w:color w:val="3C3C3C"/>
          <w:spacing w:val="-7"/>
          <w:sz w:val="18"/>
        </w:rPr>
        <w:t> </w:t>
      </w:r>
      <w:r>
        <w:rPr>
          <w:color w:val="3C3C3C"/>
          <w:spacing w:val="-6"/>
          <w:sz w:val="18"/>
        </w:rPr>
        <w:t>alertes en </w:t>
      </w:r>
      <w:r>
        <w:rPr>
          <w:color w:val="3C3C3C"/>
          <w:spacing w:val="-4"/>
          <w:sz w:val="18"/>
        </w:rPr>
        <w:t>cas</w:t>
      </w:r>
      <w:r>
        <w:rPr>
          <w:color w:val="3C3C3C"/>
          <w:spacing w:val="-9"/>
          <w:sz w:val="18"/>
        </w:rPr>
        <w:t> </w:t>
      </w:r>
      <w:r>
        <w:rPr>
          <w:color w:val="3C3C3C"/>
          <w:spacing w:val="-4"/>
          <w:sz w:val="18"/>
        </w:rPr>
        <w:t>de</w:t>
      </w:r>
      <w:r>
        <w:rPr>
          <w:color w:val="3C3C3C"/>
          <w:spacing w:val="-8"/>
          <w:sz w:val="18"/>
        </w:rPr>
        <w:t> </w:t>
      </w:r>
      <w:r>
        <w:rPr>
          <w:color w:val="3C3C3C"/>
          <w:spacing w:val="-4"/>
          <w:sz w:val="18"/>
        </w:rPr>
        <w:t>perturbation</w:t>
      </w:r>
      <w:r>
        <w:rPr>
          <w:color w:val="3C3C3C"/>
          <w:spacing w:val="-9"/>
          <w:sz w:val="18"/>
        </w:rPr>
        <w:t> </w:t>
      </w:r>
      <w:r>
        <w:rPr>
          <w:color w:val="3C3C3C"/>
          <w:spacing w:val="-4"/>
          <w:sz w:val="18"/>
        </w:rPr>
        <w:t>et</w:t>
      </w:r>
      <w:r>
        <w:rPr>
          <w:color w:val="3C3C3C"/>
          <w:spacing w:val="-8"/>
          <w:sz w:val="18"/>
        </w:rPr>
        <w:t> </w:t>
      </w:r>
      <w:r>
        <w:rPr>
          <w:color w:val="3C3C3C"/>
          <w:spacing w:val="-4"/>
          <w:sz w:val="18"/>
        </w:rPr>
        <w:t>des</w:t>
      </w:r>
      <w:r>
        <w:rPr>
          <w:color w:val="3C3C3C"/>
          <w:spacing w:val="-2"/>
          <w:sz w:val="18"/>
        </w:rPr>
        <w:t> </w:t>
      </w:r>
      <w:r>
        <w:rPr>
          <w:color w:val="3C3C3C"/>
          <w:spacing w:val="-4"/>
          <w:sz w:val="18"/>
        </w:rPr>
        <w:t>options</w:t>
      </w:r>
      <w:r>
        <w:rPr>
          <w:color w:val="3C3C3C"/>
          <w:spacing w:val="-2"/>
          <w:sz w:val="18"/>
        </w:rPr>
        <w:t> </w:t>
      </w:r>
      <w:r>
        <w:rPr>
          <w:color w:val="3C3C3C"/>
          <w:spacing w:val="-4"/>
          <w:sz w:val="18"/>
        </w:rPr>
        <w:t>de</w:t>
      </w:r>
      <w:r>
        <w:rPr>
          <w:color w:val="3C3C3C"/>
          <w:spacing w:val="-2"/>
          <w:sz w:val="18"/>
        </w:rPr>
        <w:t> </w:t>
      </w:r>
      <w:r>
        <w:rPr>
          <w:color w:val="3C3C3C"/>
          <w:spacing w:val="-4"/>
          <w:sz w:val="18"/>
        </w:rPr>
        <w:t>protection</w:t>
      </w:r>
      <w:r>
        <w:rPr>
          <w:color w:val="3C3C3C"/>
          <w:spacing w:val="-9"/>
          <w:sz w:val="18"/>
        </w:rPr>
        <w:t> </w:t>
      </w:r>
      <w:r>
        <w:rPr>
          <w:color w:val="3C3C3C"/>
          <w:spacing w:val="-4"/>
          <w:sz w:val="18"/>
        </w:rPr>
        <w:t>supplémentaire.</w:t>
      </w:r>
      <w:r>
        <w:rPr>
          <w:color w:val="3C3C3C"/>
          <w:spacing w:val="-8"/>
          <w:sz w:val="18"/>
        </w:rPr>
        <w:t> </w:t>
      </w:r>
      <w:r>
        <w:rPr>
          <w:color w:val="3C3C3C"/>
          <w:spacing w:val="-4"/>
          <w:sz w:val="18"/>
        </w:rPr>
        <w:t>Véritable</w:t>
      </w:r>
      <w:r>
        <w:rPr>
          <w:color w:val="3C3C3C"/>
          <w:spacing w:val="-9"/>
          <w:sz w:val="18"/>
        </w:rPr>
        <w:t> </w:t>
      </w:r>
      <w:r>
        <w:rPr>
          <w:color w:val="3C3C3C"/>
          <w:spacing w:val="-4"/>
          <w:sz w:val="18"/>
        </w:rPr>
        <w:t>succès</w:t>
      </w:r>
      <w:r>
        <w:rPr>
          <w:color w:val="3C3C3C"/>
          <w:spacing w:val="-8"/>
          <w:sz w:val="18"/>
        </w:rPr>
        <w:t> </w:t>
      </w:r>
      <w:r>
        <w:rPr>
          <w:color w:val="3C3C3C"/>
          <w:spacing w:val="-4"/>
          <w:sz w:val="18"/>
        </w:rPr>
        <w:t>auprès</w:t>
      </w:r>
      <w:r>
        <w:rPr>
          <w:color w:val="3C3C3C"/>
          <w:spacing w:val="-9"/>
          <w:sz w:val="18"/>
        </w:rPr>
        <w:t> </w:t>
      </w:r>
      <w:r>
        <w:rPr>
          <w:color w:val="3C3C3C"/>
          <w:spacing w:val="-4"/>
          <w:sz w:val="18"/>
        </w:rPr>
        <w:t>des</w:t>
      </w:r>
      <w:r>
        <w:rPr>
          <w:color w:val="3C3C3C"/>
          <w:spacing w:val="-9"/>
          <w:sz w:val="18"/>
        </w:rPr>
        <w:t> </w:t>
      </w:r>
      <w:r>
        <w:rPr>
          <w:color w:val="3C3C3C"/>
          <w:spacing w:val="-4"/>
          <w:sz w:val="18"/>
        </w:rPr>
        <w:t>voyageurs,</w:t>
      </w:r>
      <w:r>
        <w:rPr>
          <w:color w:val="3C3C3C"/>
          <w:spacing w:val="-8"/>
          <w:sz w:val="18"/>
        </w:rPr>
        <w:t> </w:t>
      </w:r>
      <w:r>
        <w:rPr>
          <w:color w:val="3C3C3C"/>
          <w:spacing w:val="-4"/>
          <w:sz w:val="18"/>
        </w:rPr>
        <w:t>l'application</w:t>
      </w:r>
      <w:r>
        <w:rPr>
          <w:color w:val="3C3C3C"/>
          <w:spacing w:val="-9"/>
          <w:sz w:val="18"/>
        </w:rPr>
        <w:t> </w:t>
      </w:r>
      <w:r>
        <w:rPr>
          <w:color w:val="3C3C3C"/>
          <w:spacing w:val="-4"/>
          <w:sz w:val="18"/>
        </w:rPr>
        <w:t>a </w:t>
      </w:r>
      <w:r>
        <w:rPr>
          <w:color w:val="3C3C3C"/>
          <w:spacing w:val="-6"/>
          <w:sz w:val="18"/>
        </w:rPr>
        <w:t>failli dépasser le million de téléchargements dès sa première année. Vous pouvez la télécharger ici !</w:t>
      </w:r>
    </w:p>
    <w:p>
      <w:pPr>
        <w:spacing w:line="292" w:lineRule="auto" w:before="141"/>
        <w:ind w:left="23" w:right="38" w:firstLine="0"/>
        <w:jc w:val="both"/>
        <w:rPr>
          <w:sz w:val="18"/>
        </w:rPr>
      </w:pPr>
      <w:r>
        <w:rPr>
          <w:color w:val="3C3C3C"/>
          <w:spacing w:val="-6"/>
          <w:sz w:val="18"/>
        </w:rPr>
        <w:t>AirHelp</w:t>
      </w:r>
      <w:r>
        <w:rPr>
          <w:color w:val="3C3C3C"/>
          <w:spacing w:val="-7"/>
          <w:sz w:val="18"/>
        </w:rPr>
        <w:t> </w:t>
      </w:r>
      <w:r>
        <w:rPr>
          <w:color w:val="3C3C3C"/>
          <w:spacing w:val="-6"/>
          <w:sz w:val="18"/>
        </w:rPr>
        <w:t>s'engage</w:t>
      </w:r>
      <w:r>
        <w:rPr>
          <w:color w:val="3C3C3C"/>
          <w:spacing w:val="-5"/>
          <w:sz w:val="18"/>
        </w:rPr>
        <w:t> </w:t>
      </w:r>
      <w:r>
        <w:rPr>
          <w:color w:val="3C3C3C"/>
          <w:spacing w:val="-6"/>
          <w:sz w:val="18"/>
        </w:rPr>
        <w:t>en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faveur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d'un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avenir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plus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vert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: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l'entreprise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s'est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engagée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à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planter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un</w:t>
      </w:r>
      <w:r>
        <w:rPr>
          <w:color w:val="3C3C3C"/>
          <w:sz w:val="18"/>
        </w:rPr>
        <w:t> </w:t>
      </w:r>
      <w:r>
        <w:rPr>
          <w:color w:val="3C3C3C"/>
          <w:spacing w:val="-6"/>
          <w:sz w:val="18"/>
        </w:rPr>
        <w:t>arbre</w:t>
      </w:r>
      <w:r>
        <w:rPr>
          <w:color w:val="3C3C3C"/>
          <w:spacing w:val="-7"/>
          <w:sz w:val="18"/>
        </w:rPr>
        <w:t> </w:t>
      </w:r>
      <w:r>
        <w:rPr>
          <w:color w:val="3C3C3C"/>
          <w:spacing w:val="-6"/>
          <w:sz w:val="18"/>
        </w:rPr>
        <w:t>pour 100</w:t>
      </w:r>
      <w:r>
        <w:rPr>
          <w:color w:val="3C3C3C"/>
          <w:spacing w:val="-7"/>
          <w:sz w:val="18"/>
        </w:rPr>
        <w:t> </w:t>
      </w:r>
      <w:r>
        <w:rPr>
          <w:color w:val="3C3C3C"/>
          <w:spacing w:val="-6"/>
          <w:sz w:val="18"/>
        </w:rPr>
        <w:t>perturbations de </w:t>
      </w:r>
      <w:r>
        <w:rPr>
          <w:color w:val="3C3C3C"/>
          <w:w w:val="90"/>
          <w:sz w:val="18"/>
        </w:rPr>
        <w:t>vol,</w:t>
      </w:r>
      <w:r>
        <w:rPr>
          <w:color w:val="3C3C3C"/>
          <w:sz w:val="18"/>
        </w:rPr>
        <w:t> </w:t>
      </w:r>
      <w:r>
        <w:rPr>
          <w:color w:val="3C3C3C"/>
          <w:w w:val="90"/>
          <w:sz w:val="18"/>
        </w:rPr>
        <w:t>et</w:t>
      </w:r>
      <w:r>
        <w:rPr>
          <w:color w:val="3C3C3C"/>
          <w:sz w:val="18"/>
        </w:rPr>
        <w:t> </w:t>
      </w:r>
      <w:r>
        <w:rPr>
          <w:color w:val="3C3C3C"/>
          <w:w w:val="90"/>
          <w:sz w:val="18"/>
        </w:rPr>
        <w:t>a</w:t>
      </w:r>
      <w:r>
        <w:rPr>
          <w:color w:val="3C3C3C"/>
          <w:sz w:val="18"/>
        </w:rPr>
        <w:t> </w:t>
      </w:r>
      <w:r>
        <w:rPr>
          <w:color w:val="3C3C3C"/>
          <w:w w:val="90"/>
          <w:sz w:val="18"/>
        </w:rPr>
        <w:t>déjà</w:t>
      </w:r>
      <w:r>
        <w:rPr>
          <w:color w:val="3C3C3C"/>
          <w:sz w:val="18"/>
        </w:rPr>
        <w:t> </w:t>
      </w:r>
      <w:r>
        <w:rPr>
          <w:color w:val="3C3C3C"/>
          <w:w w:val="90"/>
          <w:sz w:val="18"/>
        </w:rPr>
        <w:t>planté</w:t>
      </w:r>
      <w:r>
        <w:rPr>
          <w:color w:val="3C3C3C"/>
          <w:sz w:val="18"/>
        </w:rPr>
        <w:t> </w:t>
      </w:r>
      <w:r>
        <w:rPr>
          <w:color w:val="3C3C3C"/>
          <w:w w:val="90"/>
          <w:sz w:val="18"/>
        </w:rPr>
        <w:t>plus</w:t>
      </w:r>
      <w:r>
        <w:rPr>
          <w:color w:val="3C3C3C"/>
          <w:sz w:val="18"/>
        </w:rPr>
        <w:t> </w:t>
      </w:r>
      <w:r>
        <w:rPr>
          <w:color w:val="3C3C3C"/>
          <w:w w:val="90"/>
          <w:sz w:val="18"/>
        </w:rPr>
        <w:t>de</w:t>
      </w:r>
      <w:r>
        <w:rPr>
          <w:color w:val="3C3C3C"/>
          <w:sz w:val="18"/>
        </w:rPr>
        <w:t> </w:t>
      </w:r>
      <w:r>
        <w:rPr>
          <w:color w:val="3C3C3C"/>
          <w:w w:val="90"/>
          <w:sz w:val="18"/>
        </w:rPr>
        <w:t>200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000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arbres.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En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tant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que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défenseurs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des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droits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des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passagers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aériens,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AirHelp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se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soucie</w:t>
      </w:r>
      <w:r>
        <w:rPr>
          <w:color w:val="3C3C3C"/>
          <w:spacing w:val="-4"/>
          <w:w w:val="90"/>
          <w:sz w:val="18"/>
        </w:rPr>
        <w:t> </w:t>
      </w:r>
      <w:r>
        <w:rPr>
          <w:color w:val="3C3C3C"/>
          <w:w w:val="90"/>
          <w:sz w:val="18"/>
        </w:rPr>
        <w:t>des personnes, et se soucier des personnes, c'est aussi se soucier de la planète.</w:t>
      </w:r>
    </w:p>
    <w:p>
      <w:pPr>
        <w:spacing w:line="292" w:lineRule="auto" w:before="140"/>
        <w:ind w:left="23" w:right="36" w:firstLine="0"/>
        <w:jc w:val="both"/>
        <w:rPr>
          <w:sz w:val="18"/>
        </w:rPr>
      </w:pPr>
      <w:r>
        <w:rPr>
          <w:color w:val="3C3C3C"/>
          <w:spacing w:val="-2"/>
          <w:sz w:val="18"/>
        </w:rPr>
        <w:t>Première</w:t>
      </w:r>
      <w:r>
        <w:rPr>
          <w:color w:val="3C3C3C"/>
          <w:spacing w:val="-11"/>
          <w:sz w:val="18"/>
        </w:rPr>
        <w:t> </w:t>
      </w:r>
      <w:r>
        <w:rPr>
          <w:color w:val="3C3C3C"/>
          <w:spacing w:val="-2"/>
          <w:sz w:val="18"/>
        </w:rPr>
        <w:t>source</w:t>
      </w:r>
      <w:r>
        <w:rPr>
          <w:color w:val="3C3C3C"/>
          <w:spacing w:val="-7"/>
          <w:sz w:val="18"/>
        </w:rPr>
        <w:t> </w:t>
      </w:r>
      <w:r>
        <w:rPr>
          <w:color w:val="3C3C3C"/>
          <w:spacing w:val="-2"/>
          <w:sz w:val="18"/>
        </w:rPr>
        <w:t>mondiale</w:t>
      </w:r>
      <w:r>
        <w:rPr>
          <w:color w:val="3C3C3C"/>
          <w:spacing w:val="-5"/>
          <w:sz w:val="18"/>
        </w:rPr>
        <w:t> </w:t>
      </w:r>
      <w:r>
        <w:rPr>
          <w:color w:val="3C3C3C"/>
          <w:spacing w:val="-2"/>
          <w:sz w:val="18"/>
        </w:rPr>
        <w:t>d'indemnisation</w:t>
      </w:r>
      <w:r>
        <w:rPr>
          <w:color w:val="3C3C3C"/>
          <w:spacing w:val="-5"/>
          <w:sz w:val="18"/>
        </w:rPr>
        <w:t> </w:t>
      </w:r>
      <w:r>
        <w:rPr>
          <w:color w:val="3C3C3C"/>
          <w:spacing w:val="-2"/>
          <w:sz w:val="18"/>
        </w:rPr>
        <w:t>pour</w:t>
      </w:r>
      <w:r>
        <w:rPr>
          <w:color w:val="3C3C3C"/>
          <w:spacing w:val="-5"/>
          <w:sz w:val="18"/>
        </w:rPr>
        <w:t> </w:t>
      </w:r>
      <w:r>
        <w:rPr>
          <w:color w:val="3C3C3C"/>
          <w:spacing w:val="-2"/>
          <w:sz w:val="18"/>
        </w:rPr>
        <w:t>les</w:t>
      </w:r>
      <w:r>
        <w:rPr>
          <w:color w:val="3C3C3C"/>
          <w:spacing w:val="-5"/>
          <w:sz w:val="18"/>
        </w:rPr>
        <w:t> </w:t>
      </w:r>
      <w:r>
        <w:rPr>
          <w:color w:val="3C3C3C"/>
          <w:spacing w:val="-2"/>
          <w:sz w:val="18"/>
        </w:rPr>
        <w:t>vols</w:t>
      </w:r>
      <w:r>
        <w:rPr>
          <w:color w:val="3C3C3C"/>
          <w:spacing w:val="-5"/>
          <w:sz w:val="18"/>
        </w:rPr>
        <w:t> </w:t>
      </w:r>
      <w:r>
        <w:rPr>
          <w:color w:val="3C3C3C"/>
          <w:spacing w:val="-2"/>
          <w:sz w:val="18"/>
        </w:rPr>
        <w:t>grâce</w:t>
      </w:r>
      <w:r>
        <w:rPr>
          <w:color w:val="3C3C3C"/>
          <w:spacing w:val="-5"/>
          <w:sz w:val="18"/>
        </w:rPr>
        <w:t> </w:t>
      </w:r>
      <w:r>
        <w:rPr>
          <w:color w:val="3C3C3C"/>
          <w:spacing w:val="-2"/>
          <w:sz w:val="18"/>
        </w:rPr>
        <w:t>à</w:t>
      </w:r>
      <w:r>
        <w:rPr>
          <w:color w:val="3C3C3C"/>
          <w:spacing w:val="-5"/>
          <w:sz w:val="18"/>
        </w:rPr>
        <w:t> </w:t>
      </w:r>
      <w:r>
        <w:rPr>
          <w:color w:val="3C3C3C"/>
          <w:spacing w:val="-2"/>
          <w:sz w:val="18"/>
        </w:rPr>
        <w:t>une</w:t>
      </w:r>
      <w:r>
        <w:rPr>
          <w:color w:val="3C3C3C"/>
          <w:spacing w:val="-5"/>
          <w:sz w:val="18"/>
        </w:rPr>
        <w:t> </w:t>
      </w:r>
      <w:r>
        <w:rPr>
          <w:color w:val="3C3C3C"/>
          <w:spacing w:val="-2"/>
          <w:sz w:val="18"/>
        </w:rPr>
        <w:t>intelligence</w:t>
      </w:r>
      <w:r>
        <w:rPr>
          <w:color w:val="3C3C3C"/>
          <w:spacing w:val="-5"/>
          <w:sz w:val="18"/>
        </w:rPr>
        <w:t> </w:t>
      </w:r>
      <w:r>
        <w:rPr>
          <w:color w:val="3C3C3C"/>
          <w:spacing w:val="-2"/>
          <w:sz w:val="18"/>
        </w:rPr>
        <w:t>artificielle</w:t>
      </w:r>
      <w:r>
        <w:rPr>
          <w:color w:val="3C3C3C"/>
          <w:spacing w:val="-5"/>
          <w:sz w:val="18"/>
        </w:rPr>
        <w:t> </w:t>
      </w:r>
      <w:r>
        <w:rPr>
          <w:color w:val="3C3C3C"/>
          <w:spacing w:val="-2"/>
          <w:sz w:val="18"/>
        </w:rPr>
        <w:t>de</w:t>
      </w:r>
      <w:r>
        <w:rPr>
          <w:color w:val="3C3C3C"/>
          <w:spacing w:val="-5"/>
          <w:sz w:val="18"/>
        </w:rPr>
        <w:t> </w:t>
      </w:r>
      <w:r>
        <w:rPr>
          <w:color w:val="3C3C3C"/>
          <w:spacing w:val="-2"/>
          <w:sz w:val="18"/>
        </w:rPr>
        <w:t>pointe</w:t>
      </w:r>
      <w:r>
        <w:rPr>
          <w:color w:val="3C3C3C"/>
          <w:spacing w:val="-5"/>
          <w:sz w:val="18"/>
        </w:rPr>
        <w:t> </w:t>
      </w:r>
      <w:r>
        <w:rPr>
          <w:color w:val="3C3C3C"/>
          <w:spacing w:val="-2"/>
          <w:sz w:val="18"/>
        </w:rPr>
        <w:t>et</w:t>
      </w:r>
      <w:r>
        <w:rPr>
          <w:color w:val="3C3C3C"/>
          <w:spacing w:val="-5"/>
          <w:sz w:val="18"/>
        </w:rPr>
        <w:t> </w:t>
      </w:r>
      <w:r>
        <w:rPr>
          <w:color w:val="3C3C3C"/>
          <w:spacing w:val="-2"/>
          <w:sz w:val="18"/>
        </w:rPr>
        <w:t>à</w:t>
      </w:r>
      <w:r>
        <w:rPr>
          <w:color w:val="3C3C3C"/>
          <w:spacing w:val="-11"/>
          <w:sz w:val="18"/>
        </w:rPr>
        <w:t> </w:t>
      </w:r>
      <w:r>
        <w:rPr>
          <w:color w:val="3C3C3C"/>
          <w:spacing w:val="-2"/>
          <w:sz w:val="18"/>
        </w:rPr>
        <w:t>une</w:t>
      </w:r>
      <w:r>
        <w:rPr>
          <w:color w:val="3C3C3C"/>
          <w:spacing w:val="-10"/>
          <w:sz w:val="18"/>
        </w:rPr>
        <w:t> </w:t>
      </w:r>
      <w:r>
        <w:rPr>
          <w:color w:val="3C3C3C"/>
          <w:spacing w:val="-2"/>
          <w:sz w:val="18"/>
        </w:rPr>
        <w:t>équipe </w:t>
      </w:r>
      <w:r>
        <w:rPr>
          <w:color w:val="3C3C3C"/>
          <w:spacing w:val="-4"/>
          <w:sz w:val="18"/>
        </w:rPr>
        <w:t>dédiée de plus de 400 collaborateurs, AirHelp permet à tout voyageur dans l'UE,</w:t>
      </w:r>
      <w:r>
        <w:rPr>
          <w:color w:val="3C3C3C"/>
          <w:spacing w:val="-9"/>
          <w:sz w:val="18"/>
        </w:rPr>
        <w:t> </w:t>
      </w:r>
      <w:r>
        <w:rPr>
          <w:color w:val="3C3C3C"/>
          <w:spacing w:val="-4"/>
          <w:sz w:val="18"/>
        </w:rPr>
        <w:t>au</w:t>
      </w:r>
      <w:r>
        <w:rPr>
          <w:color w:val="3C3C3C"/>
          <w:spacing w:val="-8"/>
          <w:sz w:val="18"/>
        </w:rPr>
        <w:t> </w:t>
      </w:r>
      <w:r>
        <w:rPr>
          <w:color w:val="3C3C3C"/>
          <w:spacing w:val="-4"/>
          <w:sz w:val="18"/>
        </w:rPr>
        <w:t>Royaume-Uni</w:t>
      </w:r>
      <w:r>
        <w:rPr>
          <w:color w:val="3C3C3C"/>
          <w:spacing w:val="-9"/>
          <w:sz w:val="18"/>
        </w:rPr>
        <w:t> </w:t>
      </w:r>
      <w:r>
        <w:rPr>
          <w:color w:val="3C3C3C"/>
          <w:spacing w:val="-4"/>
          <w:sz w:val="18"/>
        </w:rPr>
        <w:t>et</w:t>
      </w:r>
      <w:r>
        <w:rPr>
          <w:color w:val="3C3C3C"/>
          <w:spacing w:val="-8"/>
          <w:sz w:val="18"/>
        </w:rPr>
        <w:t> </w:t>
      </w:r>
      <w:r>
        <w:rPr>
          <w:color w:val="3C3C3C"/>
          <w:spacing w:val="-4"/>
          <w:sz w:val="18"/>
        </w:rPr>
        <w:t>au-delà</w:t>
      </w:r>
      <w:r>
        <w:rPr>
          <w:color w:val="3C3C3C"/>
          <w:spacing w:val="-9"/>
          <w:sz w:val="18"/>
        </w:rPr>
        <w:t> </w:t>
      </w:r>
      <w:r>
        <w:rPr>
          <w:color w:val="3C3C3C"/>
          <w:spacing w:val="-4"/>
          <w:sz w:val="18"/>
        </w:rPr>
        <w:t>d'obtenir jusqu'à 600 € d'indemnisation pour les retards et annulations de vols.</w:t>
      </w:r>
    </w:p>
    <w:p>
      <w:pPr>
        <w:pStyle w:val="BodyText"/>
        <w:rPr>
          <w:sz w:val="18"/>
        </w:rPr>
      </w:pPr>
    </w:p>
    <w:p>
      <w:pPr>
        <w:pStyle w:val="BodyText"/>
        <w:spacing w:before="44"/>
        <w:rPr>
          <w:sz w:val="18"/>
        </w:rPr>
      </w:pPr>
    </w:p>
    <w:p>
      <w:pPr>
        <w:spacing w:before="0"/>
        <w:ind w:left="23" w:right="0" w:firstLine="0"/>
        <w:jc w:val="both"/>
        <w:rPr>
          <w:sz w:val="18"/>
        </w:rPr>
      </w:pPr>
      <w:r>
        <w:rPr>
          <w:w w:val="90"/>
          <w:sz w:val="18"/>
        </w:rPr>
        <w:t>Pour</w:t>
      </w:r>
      <w:r>
        <w:rPr>
          <w:spacing w:val="-2"/>
          <w:sz w:val="18"/>
        </w:rPr>
        <w:t> </w:t>
      </w:r>
      <w:r>
        <w:rPr>
          <w:w w:val="90"/>
          <w:sz w:val="18"/>
        </w:rPr>
        <w:t>en</w:t>
      </w:r>
      <w:r>
        <w:rPr>
          <w:spacing w:val="-1"/>
          <w:sz w:val="18"/>
        </w:rPr>
        <w:t> </w:t>
      </w:r>
      <w:r>
        <w:rPr>
          <w:w w:val="90"/>
          <w:sz w:val="18"/>
        </w:rPr>
        <w:t>savoir</w:t>
      </w:r>
      <w:r>
        <w:rPr>
          <w:spacing w:val="-1"/>
          <w:sz w:val="18"/>
        </w:rPr>
        <w:t> </w:t>
      </w:r>
      <w:r>
        <w:rPr>
          <w:w w:val="90"/>
          <w:sz w:val="18"/>
        </w:rPr>
        <w:t>plus,</w:t>
      </w:r>
      <w:r>
        <w:rPr>
          <w:spacing w:val="-1"/>
          <w:sz w:val="18"/>
        </w:rPr>
        <w:t> </w:t>
      </w:r>
      <w:r>
        <w:rPr>
          <w:w w:val="90"/>
          <w:sz w:val="18"/>
        </w:rPr>
        <w:t>rendez-vous</w:t>
      </w:r>
      <w:r>
        <w:rPr>
          <w:spacing w:val="-1"/>
          <w:sz w:val="18"/>
        </w:rPr>
        <w:t> </w:t>
      </w:r>
      <w:r>
        <w:rPr>
          <w:w w:val="90"/>
          <w:sz w:val="18"/>
        </w:rPr>
        <w:t>sur</w:t>
      </w:r>
      <w:r>
        <w:rPr>
          <w:spacing w:val="-2"/>
          <w:sz w:val="18"/>
        </w:rPr>
        <w:t> </w:t>
      </w:r>
      <w:r>
        <w:rPr>
          <w:w w:val="90"/>
          <w:sz w:val="18"/>
        </w:rPr>
        <w:t>:</w:t>
      </w:r>
      <w:r>
        <w:rPr>
          <w:spacing w:val="-1"/>
          <w:sz w:val="18"/>
        </w:rPr>
        <w:t> </w:t>
      </w:r>
      <w:hyperlink r:id="rId7">
        <w:r>
          <w:rPr>
            <w:spacing w:val="-2"/>
            <w:w w:val="90"/>
            <w:sz w:val="18"/>
          </w:rPr>
          <w:t>https://www.airhelp.com/fr/</w:t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before="160"/>
        <w:rPr>
          <w:sz w:val="18"/>
        </w:rPr>
      </w:pPr>
    </w:p>
    <w:p>
      <w:pPr>
        <w:spacing w:line="439" w:lineRule="auto" w:before="0"/>
        <w:ind w:left="23" w:right="6618" w:firstLine="0"/>
        <w:jc w:val="left"/>
        <w:rPr>
          <w:b/>
          <w:sz w:val="18"/>
        </w:rPr>
      </w:pPr>
      <w:r>
        <w:rPr>
          <w:b/>
          <w:w w:val="95"/>
          <w:sz w:val="18"/>
          <w:u w:val="thick"/>
        </w:rPr>
        <w:t>Pour</w:t>
      </w:r>
      <w:r>
        <w:rPr>
          <w:b/>
          <w:spacing w:val="-5"/>
          <w:w w:val="95"/>
          <w:sz w:val="18"/>
          <w:u w:val="thick"/>
        </w:rPr>
        <w:t> </w:t>
      </w:r>
      <w:r>
        <w:rPr>
          <w:b/>
          <w:w w:val="95"/>
          <w:sz w:val="18"/>
          <w:u w:val="thick"/>
        </w:rPr>
        <w:t>plus</w:t>
      </w:r>
      <w:r>
        <w:rPr>
          <w:b/>
          <w:spacing w:val="-5"/>
          <w:w w:val="95"/>
          <w:sz w:val="18"/>
          <w:u w:val="thick"/>
        </w:rPr>
        <w:t> </w:t>
      </w:r>
      <w:r>
        <w:rPr>
          <w:b/>
          <w:w w:val="95"/>
          <w:sz w:val="18"/>
          <w:u w:val="thick"/>
        </w:rPr>
        <w:t>d’information</w:t>
      </w:r>
      <w:r>
        <w:rPr>
          <w:b/>
          <w:spacing w:val="-5"/>
          <w:w w:val="95"/>
          <w:sz w:val="18"/>
          <w:u w:val="thick"/>
        </w:rPr>
        <w:t> </w:t>
      </w:r>
      <w:r>
        <w:rPr>
          <w:b/>
          <w:w w:val="95"/>
          <w:sz w:val="18"/>
          <w:u w:val="thick"/>
        </w:rPr>
        <w:t>:</w:t>
      </w:r>
      <w:r>
        <w:rPr>
          <w:b/>
          <w:w w:val="95"/>
          <w:sz w:val="18"/>
        </w:rPr>
        <w:t> María</w:t>
      </w:r>
      <w:r>
        <w:rPr>
          <w:b/>
          <w:spacing w:val="-8"/>
          <w:w w:val="95"/>
          <w:sz w:val="18"/>
        </w:rPr>
        <w:t> </w:t>
      </w:r>
      <w:r>
        <w:rPr>
          <w:b/>
          <w:w w:val="95"/>
          <w:sz w:val="18"/>
        </w:rPr>
        <w:t>Díaz </w:t>
      </w:r>
      <w:r>
        <w:rPr>
          <w:b/>
          <w:color w:val="1154CC"/>
          <w:spacing w:val="-2"/>
          <w:w w:val="85"/>
          <w:sz w:val="18"/>
          <w:u w:val="thick" w:color="1154CC"/>
        </w:rPr>
        <w:t>f</w:t>
      </w:r>
      <w:hyperlink r:id="rId9">
        <w:r>
          <w:rPr>
            <w:b/>
            <w:color w:val="1154CC"/>
            <w:spacing w:val="-2"/>
            <w:w w:val="85"/>
            <w:sz w:val="18"/>
            <w:u w:val="thick" w:color="1154CC"/>
          </w:rPr>
          <w:t>rance.airhelp@actitud.agency</w:t>
        </w:r>
      </w:hyperlink>
    </w:p>
    <w:p>
      <w:pPr>
        <w:spacing w:before="3"/>
        <w:ind w:left="23" w:right="0" w:firstLine="0"/>
        <w:jc w:val="left"/>
        <w:rPr>
          <w:b/>
          <w:sz w:val="18"/>
        </w:rPr>
      </w:pPr>
      <w:r>
        <w:rPr>
          <w:b/>
          <w:spacing w:val="-2"/>
          <w:w w:val="90"/>
          <w:sz w:val="18"/>
          <w:u w:val="thick"/>
        </w:rPr>
        <w:t>T.</w:t>
      </w:r>
      <w:r>
        <w:rPr>
          <w:b/>
          <w:spacing w:val="-4"/>
          <w:w w:val="90"/>
          <w:sz w:val="18"/>
          <w:u w:val="thick"/>
        </w:rPr>
        <w:t> </w:t>
      </w:r>
      <w:r>
        <w:rPr>
          <w:b/>
          <w:spacing w:val="-2"/>
          <w:w w:val="90"/>
          <w:sz w:val="18"/>
          <w:u w:val="thick"/>
        </w:rPr>
        <w:t>07</w:t>
      </w:r>
      <w:r>
        <w:rPr>
          <w:b/>
          <w:spacing w:val="-4"/>
          <w:w w:val="90"/>
          <w:sz w:val="18"/>
          <w:u w:val="thick"/>
        </w:rPr>
        <w:t> </w:t>
      </w:r>
      <w:r>
        <w:rPr>
          <w:b/>
          <w:spacing w:val="-2"/>
          <w:w w:val="90"/>
          <w:sz w:val="18"/>
          <w:u w:val="thick"/>
        </w:rPr>
        <w:t>82</w:t>
      </w:r>
      <w:r>
        <w:rPr>
          <w:b/>
          <w:spacing w:val="-4"/>
          <w:w w:val="90"/>
          <w:sz w:val="18"/>
          <w:u w:val="thick"/>
        </w:rPr>
        <w:t> </w:t>
      </w:r>
      <w:r>
        <w:rPr>
          <w:b/>
          <w:spacing w:val="-2"/>
          <w:w w:val="90"/>
          <w:sz w:val="18"/>
          <w:u w:val="thick"/>
        </w:rPr>
        <w:t>50</w:t>
      </w:r>
      <w:r>
        <w:rPr>
          <w:b/>
          <w:spacing w:val="-4"/>
          <w:w w:val="90"/>
          <w:sz w:val="18"/>
          <w:u w:val="thick"/>
        </w:rPr>
        <w:t> </w:t>
      </w:r>
      <w:r>
        <w:rPr>
          <w:b/>
          <w:spacing w:val="-2"/>
          <w:w w:val="90"/>
          <w:sz w:val="18"/>
          <w:u w:val="thick"/>
        </w:rPr>
        <w:t>84</w:t>
      </w:r>
      <w:r>
        <w:rPr>
          <w:b/>
          <w:spacing w:val="-4"/>
          <w:w w:val="90"/>
          <w:sz w:val="18"/>
          <w:u w:val="thick"/>
        </w:rPr>
        <w:t> </w:t>
      </w:r>
      <w:r>
        <w:rPr>
          <w:b/>
          <w:spacing w:val="-7"/>
          <w:w w:val="90"/>
          <w:sz w:val="18"/>
          <w:u w:val="thick"/>
        </w:rPr>
        <w:t>14</w:t>
      </w:r>
    </w:p>
    <w:sectPr>
      <w:pgSz w:w="11920" w:h="16840"/>
      <w:pgMar w:header="180" w:footer="0" w:top="138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29792">
          <wp:simplePos x="0" y="0"/>
          <wp:positionH relativeFrom="page">
            <wp:posOffset>5780413</wp:posOffset>
          </wp:positionH>
          <wp:positionV relativeFrom="page">
            <wp:posOffset>114267</wp:posOffset>
          </wp:positionV>
          <wp:extent cx="1503362" cy="53343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3362" cy="533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103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98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9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95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9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9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91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48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ind w:left="23"/>
      <w:jc w:val="both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23"/>
      <w:jc w:val="both"/>
      <w:outlineLvl w:val="2"/>
    </w:pPr>
    <w:rPr>
      <w:rFonts w:ascii="Arial" w:hAnsi="Arial" w:eastAsia="Arial" w:cs="Arial"/>
      <w:b/>
      <w:bCs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62"/>
      <w:ind w:left="55" w:right="68"/>
      <w:jc w:val="center"/>
    </w:pPr>
    <w:rPr>
      <w:rFonts w:ascii="Arial" w:hAnsi="Arial" w:eastAsia="Arial" w:cs="Arial"/>
      <w:sz w:val="40"/>
      <w:szCs w:val="4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103" w:right="163" w:hanging="360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99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airhelp.fr/airhelp-score/?score-type=airports" TargetMode="External"/><Relationship Id="rId7" Type="http://schemas.openxmlformats.org/officeDocument/2006/relationships/hyperlink" Target="https://www.airhelp.com/fr/" TargetMode="External"/><Relationship Id="rId8" Type="http://schemas.openxmlformats.org/officeDocument/2006/relationships/hyperlink" Target="https://www.airhelp.fr/blog/airhelp-score-comment-nous-avons-classe-les-aeroports/" TargetMode="External"/><Relationship Id="rId9" Type="http://schemas.openxmlformats.org/officeDocument/2006/relationships/hyperlink" Target="mailto:france.airhelp@actitud.agency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 Score aéroports 2026.docx</dc:title>
  <dcterms:created xsi:type="dcterms:W3CDTF">2026-06-11T09:15:41Z</dcterms:created>
  <dcterms:modified xsi:type="dcterms:W3CDTF">2026-06-11T09:15:41Z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Producer">
    <vt:lpwstr>Skia/PDF m150 Google Docs Renderer</vt:lpwstr>
  </property>
  <property fmtid="{D5CDD505-2E9C-101B-9397-08002B2CF9AE}" pid="4" name="LastSaved">
    <vt:filetime>2026-06-11T00:00:00Z</vt:filetime>
  </property>
</Properties>
</file>