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i w:val="1"/>
          <w:iCs w:val="1"/>
          <w:sz w:val="16"/>
          <w:szCs w:val="16"/>
        </w:rPr>
      </w:pPr>
      <w:hyperlink r:id="rId7">
        <w:r w:rsidDel="00000000" w:rsidR="00000000" w:rsidRPr="00000000">
          <w:rPr>
            <w:rFonts w:ascii="Arial" w:cs="Arial" w:eastAsia="Arial" w:hAnsi="Arial"/>
            <w:i w:val="1"/>
            <w:iCs w:val="1"/>
            <w:color w:val="1155cc"/>
            <w:sz w:val="16"/>
            <w:szCs w:val="16"/>
            <w:u w:val="single"/>
            <w:rtl w:val="0"/>
          </w:rPr>
          <w:t xml:space="preserve">AirHelp</w:t>
        </w:r>
      </w:hyperlink>
      <w:r w:rsidDel="00000000" w:rsidR="00000000" w:rsidRPr="00000000">
        <w:rPr>
          <w:rFonts w:ascii="Arial" w:cs="Arial" w:eastAsia="Arial" w:hAnsi="Arial"/>
          <w:i w:val="1"/>
          <w:iCs w:val="1"/>
          <w:sz w:val="16"/>
          <w:szCs w:val="16"/>
          <w:rtl w:val="0"/>
        </w:rPr>
        <w:t xml:space="preserve">, empresa líder mundial em tecnologia de compensação de passageiros aéreos, apresenta AirHelp Score 2025</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i w:val="1"/>
          <w:iCs w:val="1"/>
          <w:sz w:val="16"/>
          <w:szCs w:val="16"/>
          <w:rtl w:val="0"/>
        </w:rPr>
        <w:t xml:space="preserve"> </w:t>
      </w:r>
    </w:p>
    <w:p w:rsidR="00000000" w:rsidDel="00000000" w:rsidP="00000000" w:rsidRDefault="00000000" w:rsidRPr="00000000" w14:paraId="00000002">
      <w:pPr>
        <w:spacing w:line="276" w:lineRule="auto"/>
        <w:jc w:val="center"/>
        <w:rPr>
          <w:rFonts w:ascii="Arial" w:cs="Arial" w:eastAsia="Arial" w:hAnsi="Arial"/>
          <w:color w:val="000000"/>
          <w:sz w:val="16"/>
          <w:szCs w:val="16"/>
        </w:rPr>
      </w:pPr>
      <w:r w:rsidDel="00000000" w:rsidR="00000000" w:rsidRPr="00000000">
        <w:rPr>
          <w:rFonts w:ascii="Arial" w:cs="Arial" w:eastAsia="Arial" w:hAnsi="Arial"/>
          <w:b w:val="1"/>
          <w:bCs w:val="1"/>
          <w:sz w:val="36"/>
          <w:szCs w:val="36"/>
          <w:rtl w:val="0"/>
        </w:rPr>
        <w:t xml:space="preserve">AIRHELP SCORE 2026: AEROPORTO DE FARO MANTÉM LIDERANÇA EM PORTUGAL</w:t>
      </w: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De um total de 279 aeroportos estudados (mais 29 comparativamente a 2025), o Aeroporto de Faro mantém a liderança nacional pelo segundo ano consecutivo e está em 125º lugar, com uma pontuação de 7,61. Do outro lado, o Aeroporto Humberto Delgado, em Lisboa, continua a ser o pior aeroporto português e encontra-se no final do ranking mundial, em 274º lugar, com 6,59 pontos.</w:t>
      </w:r>
    </w:p>
    <w:p w:rsidR="00000000" w:rsidDel="00000000" w:rsidP="00000000" w:rsidRDefault="00000000" w:rsidRPr="00000000" w14:paraId="00000004">
      <w:pPr>
        <w:spacing w:line="276" w:lineRule="auto"/>
        <w:jc w:val="both"/>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Lisboa, 09 de Junho</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color w:val="000000"/>
          <w:sz w:val="20"/>
          <w:szCs w:val="20"/>
          <w:rtl w:val="0"/>
        </w:rPr>
        <w:t xml:space="preserve">de 2026</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A </w:t>
      </w:r>
      <w:hyperlink r:id="rId8">
        <w:r w:rsidDel="00000000" w:rsidR="00000000" w:rsidRPr="00000000">
          <w:rPr>
            <w:rFonts w:ascii="Arial" w:cs="Arial" w:eastAsia="Arial" w:hAnsi="Arial"/>
            <w:color w:val="0000ff"/>
            <w:sz w:val="20"/>
            <w:szCs w:val="20"/>
            <w:u w:val="single"/>
            <w:rtl w:val="0"/>
          </w:rPr>
          <w:t xml:space="preserve">AirHelp</w:t>
        </w:r>
      </w:hyperlink>
      <w:r w:rsidDel="00000000" w:rsidR="00000000" w:rsidRPr="00000000">
        <w:rPr>
          <w:rFonts w:ascii="Arial" w:cs="Arial" w:eastAsia="Arial" w:hAnsi="Arial"/>
          <w:sz w:val="20"/>
          <w:szCs w:val="20"/>
          <w:rtl w:val="0"/>
        </w:rPr>
        <w:t xml:space="preserve">, empresa líder mundial em tecnologia de compensação de passageiros aéreos, apresenta hoje </w:t>
      </w:r>
      <w:r w:rsidDel="00000000" w:rsidR="00000000" w:rsidRPr="00000000">
        <w:rPr>
          <w:rFonts w:ascii="Arial" w:cs="Arial" w:eastAsia="Arial" w:hAnsi="Arial"/>
          <w:b w:val="1"/>
          <w:bCs w:val="1"/>
          <w:sz w:val="20"/>
          <w:szCs w:val="20"/>
          <w:rtl w:val="0"/>
        </w:rPr>
        <w:t xml:space="preserve">os resultados do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AirHelp Score Aeroportos 2026</w:t>
      </w:r>
      <w:r w:rsidDel="00000000" w:rsidR="00000000" w:rsidRPr="00000000">
        <w:rPr>
          <w:rFonts w:ascii="Arial" w:cs="Arial" w:eastAsia="Arial" w:hAnsi="Arial"/>
          <w:sz w:val="20"/>
          <w:szCs w:val="20"/>
          <w:rtl w:val="0"/>
        </w:rPr>
        <w:t xml:space="preserve">. Esta edição avalia 279 aeroportos de 76 países – o maior número de sempre – analisando o desempenho dos aeroportos entre 01 de maio de 2025 e 30 de abril de 2026. Em Portugal, </w:t>
      </w:r>
      <w:r w:rsidDel="00000000" w:rsidR="00000000" w:rsidRPr="00000000">
        <w:rPr>
          <w:rFonts w:ascii="Arial" w:cs="Arial" w:eastAsia="Arial" w:hAnsi="Arial"/>
          <w:b w:val="1"/>
          <w:bCs w:val="1"/>
          <w:sz w:val="20"/>
          <w:szCs w:val="20"/>
          <w:rtl w:val="0"/>
        </w:rPr>
        <w:t xml:space="preserve">o Aeroporto de Faro mantém a liderança nacional</w:t>
      </w:r>
      <w:r w:rsidDel="00000000" w:rsidR="00000000" w:rsidRPr="00000000">
        <w:rPr>
          <w:rFonts w:ascii="Arial" w:cs="Arial" w:eastAsia="Arial" w:hAnsi="Arial"/>
          <w:sz w:val="20"/>
          <w:szCs w:val="20"/>
          <w:rtl w:val="0"/>
        </w:rPr>
        <w:t xml:space="preserve">, enquanto </w:t>
      </w:r>
      <w:r w:rsidDel="00000000" w:rsidR="00000000" w:rsidRPr="00000000">
        <w:rPr>
          <w:rFonts w:ascii="Arial" w:cs="Arial" w:eastAsia="Arial" w:hAnsi="Arial"/>
          <w:b w:val="1"/>
          <w:bCs w:val="1"/>
          <w:sz w:val="20"/>
          <w:szCs w:val="20"/>
          <w:rtl w:val="0"/>
        </w:rPr>
        <w:t xml:space="preserve">o Aeroporto do Porto sobe para segundo lugar</w:t>
      </w:r>
      <w:r w:rsidDel="00000000" w:rsidR="00000000" w:rsidRPr="00000000">
        <w:rPr>
          <w:rFonts w:ascii="Arial" w:cs="Arial" w:eastAsia="Arial" w:hAnsi="Arial"/>
          <w:sz w:val="20"/>
          <w:szCs w:val="20"/>
          <w:rtl w:val="0"/>
        </w:rPr>
        <w:t xml:space="preserve">, ultrapassando o da Madeira. </w:t>
      </w:r>
      <w:r w:rsidDel="00000000" w:rsidR="00000000" w:rsidRPr="00000000">
        <w:rPr>
          <w:rFonts w:ascii="Arial" w:cs="Arial" w:eastAsia="Arial" w:hAnsi="Arial"/>
          <w:b w:val="1"/>
          <w:bCs w:val="1"/>
          <w:sz w:val="20"/>
          <w:szCs w:val="20"/>
          <w:rtl w:val="0"/>
        </w:rPr>
        <w:t xml:space="preserve">O Aeroporto de Lisboa Humberto Delgado continua a registar o pior desempenho</w:t>
      </w:r>
      <w:r w:rsidDel="00000000" w:rsidR="00000000" w:rsidRPr="00000000">
        <w:rPr>
          <w:rFonts w:ascii="Arial" w:cs="Arial" w:eastAsia="Arial" w:hAnsi="Arial"/>
          <w:sz w:val="20"/>
          <w:szCs w:val="20"/>
          <w:rtl w:val="0"/>
        </w:rPr>
        <w:t xml:space="preserve"> entre os aeroportos portugueses, estando muito perto do final do </w:t>
      </w:r>
      <w:r w:rsidDel="00000000" w:rsidR="00000000" w:rsidRPr="00000000">
        <w:rPr>
          <w:rFonts w:ascii="Arial" w:cs="Arial" w:eastAsia="Arial" w:hAnsi="Arial"/>
          <w:i w:val="1"/>
          <w:iCs w:val="1"/>
          <w:sz w:val="20"/>
          <w:szCs w:val="20"/>
          <w:rtl w:val="0"/>
        </w:rPr>
        <w:t xml:space="preserve">ranking</w:t>
      </w:r>
      <w:r w:rsidDel="00000000" w:rsidR="00000000" w:rsidRPr="00000000">
        <w:rPr>
          <w:rFonts w:ascii="Arial" w:cs="Arial" w:eastAsia="Arial" w:hAnsi="Arial"/>
          <w:sz w:val="20"/>
          <w:szCs w:val="20"/>
          <w:rtl w:val="0"/>
        </w:rPr>
        <w:t xml:space="preserve"> mundial.</w:t>
      </w:r>
    </w:p>
    <w:p w:rsidR="00000000" w:rsidDel="00000000" w:rsidP="00000000" w:rsidRDefault="00000000" w:rsidRPr="00000000" w14:paraId="00000005">
      <w:pPr>
        <w:spacing w:line="276" w:lineRule="auto"/>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Portugal: Faro lidera, Porto sobe, Lisboa no fim da lista</w:t>
      </w:r>
    </w:p>
    <w:p w:rsidR="00000000" w:rsidDel="00000000" w:rsidP="00000000" w:rsidRDefault="00000000" w:rsidRPr="00000000" w14:paraId="00000006">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b w:val="1"/>
          <w:bCs w:val="1"/>
          <w:sz w:val="20"/>
          <w:szCs w:val="20"/>
          <w:rtl w:val="0"/>
        </w:rPr>
        <w:t xml:space="preserve">Aeroporto de Faro (posição 125 mundial)</w:t>
      </w:r>
      <w:r w:rsidDel="00000000" w:rsidR="00000000" w:rsidRPr="00000000">
        <w:rPr>
          <w:rFonts w:ascii="Arial" w:cs="Arial" w:eastAsia="Arial" w:hAnsi="Arial"/>
          <w:sz w:val="20"/>
          <w:szCs w:val="20"/>
          <w:rtl w:val="0"/>
        </w:rPr>
        <w:t xml:space="preserve"> é novamente o </w:t>
      </w:r>
      <w:r w:rsidDel="00000000" w:rsidR="00000000" w:rsidRPr="00000000">
        <w:rPr>
          <w:rFonts w:ascii="Arial" w:cs="Arial" w:eastAsia="Arial" w:hAnsi="Arial"/>
          <w:b w:val="1"/>
          <w:bCs w:val="1"/>
          <w:sz w:val="20"/>
          <w:szCs w:val="20"/>
          <w:rtl w:val="0"/>
        </w:rPr>
        <w:t xml:space="preserve">melhor aeroporto português</w:t>
      </w:r>
      <w:r w:rsidDel="00000000" w:rsidR="00000000" w:rsidRPr="00000000">
        <w:rPr>
          <w:rFonts w:ascii="Arial" w:cs="Arial" w:eastAsia="Arial" w:hAnsi="Arial"/>
          <w:sz w:val="20"/>
          <w:szCs w:val="20"/>
          <w:rtl w:val="0"/>
        </w:rPr>
        <w:t xml:space="preserve">, com uma pontuação global de </w:t>
      </w:r>
      <w:r w:rsidDel="00000000" w:rsidR="00000000" w:rsidRPr="00000000">
        <w:rPr>
          <w:rFonts w:ascii="Arial" w:cs="Arial" w:eastAsia="Arial" w:hAnsi="Arial"/>
          <w:b w:val="1"/>
          <w:bCs w:val="1"/>
          <w:sz w:val="20"/>
          <w:szCs w:val="20"/>
          <w:rtl w:val="0"/>
        </w:rPr>
        <w:t xml:space="preserve">7,61</w:t>
      </w:r>
      <w:r w:rsidDel="00000000" w:rsidR="00000000" w:rsidRPr="00000000">
        <w:rPr>
          <w:rFonts w:ascii="Arial" w:cs="Arial" w:eastAsia="Arial" w:hAnsi="Arial"/>
          <w:sz w:val="20"/>
          <w:szCs w:val="20"/>
          <w:rtl w:val="0"/>
        </w:rPr>
        <w:t xml:space="preserve">: 7,90 na pontualidade; 7,60 na experiência do passageiro e 6,90 nas instalações e conforto. Apesar de uma ligeira descida face à posição 118 em 2025, Faro mantém-se consistentemente no topo nacional, beneficiando do seu menor volume de tráfego que contribui para melhores índices de pontualidade.</w:t>
      </w:r>
    </w:p>
    <w:p w:rsidR="00000000" w:rsidDel="00000000" w:rsidP="00000000" w:rsidRDefault="00000000" w:rsidRPr="00000000" w14:paraId="0000000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w:t>
      </w:r>
      <w:r w:rsidDel="00000000" w:rsidR="00000000" w:rsidRPr="00000000">
        <w:rPr>
          <w:rFonts w:ascii="Arial" w:cs="Arial" w:eastAsia="Arial" w:hAnsi="Arial"/>
          <w:b w:val="1"/>
          <w:bCs w:val="1"/>
          <w:sz w:val="20"/>
          <w:szCs w:val="20"/>
          <w:rtl w:val="0"/>
        </w:rPr>
        <w:t xml:space="preserve">segundo lugar surge o Aeroporto do Porto (posição 192 mundial)</w:t>
      </w:r>
      <w:r w:rsidDel="00000000" w:rsidR="00000000" w:rsidRPr="00000000">
        <w:rPr>
          <w:rFonts w:ascii="Arial" w:cs="Arial" w:eastAsia="Arial" w:hAnsi="Arial"/>
          <w:sz w:val="20"/>
          <w:szCs w:val="20"/>
          <w:rtl w:val="0"/>
        </w:rPr>
        <w:t xml:space="preserve">, com uma pontuação de </w:t>
      </w:r>
      <w:r w:rsidDel="00000000" w:rsidR="00000000" w:rsidRPr="00000000">
        <w:rPr>
          <w:rFonts w:ascii="Arial" w:cs="Arial" w:eastAsia="Arial" w:hAnsi="Arial"/>
          <w:b w:val="1"/>
          <w:bCs w:val="1"/>
          <w:sz w:val="20"/>
          <w:szCs w:val="20"/>
          <w:rtl w:val="0"/>
        </w:rPr>
        <w:t xml:space="preserve">7,41</w:t>
      </w:r>
      <w:r w:rsidDel="00000000" w:rsidR="00000000" w:rsidRPr="00000000">
        <w:rPr>
          <w:rFonts w:ascii="Arial" w:cs="Arial" w:eastAsia="Arial" w:hAnsi="Arial"/>
          <w:sz w:val="20"/>
          <w:szCs w:val="20"/>
          <w:rtl w:val="0"/>
        </w:rPr>
        <w:t xml:space="preserve">. Face a 2025, o Porto sobe da posição 205 para 192, registando uma melhoria assinalável, sobretudo na pontuação de experiência do passageiro (8,20). Esta evolução positiva contrasta com a queda verificada no ano anterior e posiciona o Porto como um aeroporto em recuperação e com desempenho crescente.</w:t>
      </w:r>
    </w:p>
    <w:p w:rsidR="00000000" w:rsidDel="00000000" w:rsidP="00000000" w:rsidRDefault="00000000" w:rsidRPr="00000000" w14:paraId="00000008">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b w:val="1"/>
          <w:bCs w:val="1"/>
          <w:sz w:val="20"/>
          <w:szCs w:val="20"/>
          <w:rtl w:val="0"/>
        </w:rPr>
        <w:t xml:space="preserve">Aeroporto da Madeira (posição 262 mundial)</w:t>
      </w:r>
      <w:r w:rsidDel="00000000" w:rsidR="00000000" w:rsidRPr="00000000">
        <w:rPr>
          <w:rFonts w:ascii="Arial" w:cs="Arial" w:eastAsia="Arial" w:hAnsi="Arial"/>
          <w:sz w:val="20"/>
          <w:szCs w:val="20"/>
          <w:rtl w:val="0"/>
        </w:rPr>
        <w:t xml:space="preserve"> desce para terceiro lugar, com uma pontuação de </w:t>
      </w:r>
      <w:r w:rsidDel="00000000" w:rsidR="00000000" w:rsidRPr="00000000">
        <w:rPr>
          <w:rFonts w:ascii="Arial" w:cs="Arial" w:eastAsia="Arial" w:hAnsi="Arial"/>
          <w:b w:val="1"/>
          <w:bCs w:val="1"/>
          <w:sz w:val="20"/>
          <w:szCs w:val="20"/>
          <w:rtl w:val="0"/>
        </w:rPr>
        <w:t xml:space="preserve">6,96</w:t>
      </w:r>
      <w:r w:rsidDel="00000000" w:rsidR="00000000" w:rsidRPr="00000000">
        <w:rPr>
          <w:rFonts w:ascii="Arial" w:cs="Arial" w:eastAsia="Arial" w:hAnsi="Arial"/>
          <w:sz w:val="20"/>
          <w:szCs w:val="20"/>
          <w:rtl w:val="0"/>
        </w:rPr>
        <w:t xml:space="preserve">, uma queda de 61 posições face a 2025 (posição 201). A descida reflete uma menor pontuação em instalações e conforto (5,70), que pode indicar uma perceção menos positiva dos passageiros sobre as comodidades oferecidas por este espaço.</w:t>
      </w:r>
    </w:p>
    <w:p w:rsidR="00000000" w:rsidDel="00000000" w:rsidP="00000000" w:rsidRDefault="00000000" w:rsidRPr="00000000" w14:paraId="00000009">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b w:val="1"/>
          <w:bCs w:val="1"/>
          <w:sz w:val="20"/>
          <w:szCs w:val="20"/>
          <w:rtl w:val="0"/>
        </w:rPr>
        <w:t xml:space="preserve">Aeroporto de Lisboa Humberto Delgado (posição 274 mundial)</w:t>
      </w:r>
      <w:r w:rsidDel="00000000" w:rsidR="00000000" w:rsidRPr="00000000">
        <w:rPr>
          <w:rFonts w:ascii="Arial" w:cs="Arial" w:eastAsia="Arial" w:hAnsi="Arial"/>
          <w:sz w:val="20"/>
          <w:szCs w:val="20"/>
          <w:rtl w:val="0"/>
        </w:rPr>
        <w:t xml:space="preserve"> permanece como o pior aeroporto português com uma pontuação de </w:t>
      </w:r>
      <w:r w:rsidDel="00000000" w:rsidR="00000000" w:rsidRPr="00000000">
        <w:rPr>
          <w:rFonts w:ascii="Arial" w:cs="Arial" w:eastAsia="Arial" w:hAnsi="Arial"/>
          <w:b w:val="1"/>
          <w:bCs w:val="1"/>
          <w:sz w:val="20"/>
          <w:szCs w:val="20"/>
          <w:rtl w:val="0"/>
        </w:rPr>
        <w:t xml:space="preserve">6,59</w:t>
      </w:r>
      <w:r w:rsidDel="00000000" w:rsidR="00000000" w:rsidRPr="00000000">
        <w:rPr>
          <w:rFonts w:ascii="Arial" w:cs="Arial" w:eastAsia="Arial" w:hAnsi="Arial"/>
          <w:sz w:val="20"/>
          <w:szCs w:val="20"/>
          <w:rtl w:val="0"/>
        </w:rPr>
        <w:t xml:space="preserve">, ao continuar muito perto do final do ranking global, com uma pontualidade de apenas 6,30. O elevado volume de tráfego (cerca de 225.000 voos anuais) continua a pressionar o desempenho operacional.</w:t>
      </w:r>
    </w:p>
    <w:tbl>
      <w:tblPr>
        <w:tblStyle w:val="Table1"/>
        <w:tblW w:w="850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0"/>
        <w:gridCol w:w="851"/>
        <w:gridCol w:w="1275"/>
        <w:gridCol w:w="1276"/>
        <w:gridCol w:w="1318"/>
        <w:gridCol w:w="1276"/>
        <w:gridCol w:w="1559"/>
        <w:tblGridChange w:id="0">
          <w:tblGrid>
            <w:gridCol w:w="950"/>
            <w:gridCol w:w="851"/>
            <w:gridCol w:w="1275"/>
            <w:gridCol w:w="1276"/>
            <w:gridCol w:w="1318"/>
            <w:gridCol w:w="1276"/>
            <w:gridCol w:w="1559"/>
          </w:tblGrid>
        </w:tblGridChange>
      </w:tblGrid>
      <w:tr>
        <w:trPr>
          <w:cantSplit w:val="0"/>
          <w:trHeight w:val="364" w:hRule="atLeast"/>
          <w:tblHeader w:val="0"/>
        </w:trPr>
        <w:tc>
          <w:tcPr>
            <w:vAlign w:val="center"/>
          </w:tcPr>
          <w:p w:rsidR="00000000" w:rsidDel="00000000" w:rsidP="00000000" w:rsidRDefault="00000000" w:rsidRPr="00000000" w14:paraId="0000000A">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Portugal</w:t>
            </w:r>
          </w:p>
        </w:tc>
        <w:tc>
          <w:tcPr>
            <w:vAlign w:val="center"/>
          </w:tcPr>
          <w:p w:rsidR="00000000" w:rsidDel="00000000" w:rsidP="00000000" w:rsidRDefault="00000000" w:rsidRPr="00000000" w14:paraId="0000000B">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Global</w:t>
            </w:r>
          </w:p>
        </w:tc>
        <w:tc>
          <w:tcPr>
            <w:vAlign w:val="center"/>
          </w:tcPr>
          <w:p w:rsidR="00000000" w:rsidDel="00000000" w:rsidP="00000000" w:rsidRDefault="00000000" w:rsidRPr="00000000" w14:paraId="0000000C">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Aeroporto</w:t>
            </w:r>
          </w:p>
        </w:tc>
        <w:tc>
          <w:tcPr>
            <w:vAlign w:val="center"/>
          </w:tcPr>
          <w:p w:rsidR="00000000" w:rsidDel="00000000" w:rsidP="00000000" w:rsidRDefault="00000000" w:rsidRPr="00000000" w14:paraId="0000000D">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Pontuação</w:t>
            </w:r>
          </w:p>
        </w:tc>
        <w:tc>
          <w:tcPr>
            <w:vAlign w:val="center"/>
          </w:tcPr>
          <w:p w:rsidR="00000000" w:rsidDel="00000000" w:rsidP="00000000" w:rsidRDefault="00000000" w:rsidRPr="00000000" w14:paraId="0000000E">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Pontualidade</w:t>
            </w:r>
          </w:p>
        </w:tc>
        <w:tc>
          <w:tcPr>
            <w:vAlign w:val="center"/>
          </w:tcPr>
          <w:p w:rsidR="00000000" w:rsidDel="00000000" w:rsidP="00000000" w:rsidRDefault="00000000" w:rsidRPr="00000000" w14:paraId="0000000F">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Experiência</w:t>
            </w:r>
          </w:p>
        </w:tc>
        <w:tc>
          <w:tcPr>
            <w:vAlign w:val="center"/>
          </w:tcPr>
          <w:p w:rsidR="00000000" w:rsidDel="00000000" w:rsidP="00000000" w:rsidRDefault="00000000" w:rsidRPr="00000000" w14:paraId="00000010">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Instalações &amp; Conforto</w:t>
            </w:r>
          </w:p>
        </w:tc>
      </w:tr>
      <w:tr>
        <w:trPr>
          <w:cantSplit w:val="0"/>
          <w:trHeight w:val="391" w:hRule="atLeast"/>
          <w:tblHeader w:val="0"/>
        </w:trPr>
        <w:tc>
          <w:tcPr/>
          <w:p w:rsidR="00000000" w:rsidDel="00000000" w:rsidP="00000000" w:rsidRDefault="00000000" w:rsidRPr="00000000" w14:paraId="00000011">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p w:rsidR="00000000" w:rsidDel="00000000" w:rsidP="00000000" w:rsidRDefault="00000000" w:rsidRPr="00000000" w14:paraId="00000012">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125</w:t>
            </w:r>
          </w:p>
        </w:tc>
        <w:tc>
          <w:tcPr/>
          <w:p w:rsidR="00000000" w:rsidDel="00000000" w:rsidP="00000000" w:rsidRDefault="00000000" w:rsidRPr="00000000" w14:paraId="00000013">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Faro</w:t>
            </w:r>
          </w:p>
        </w:tc>
        <w:tc>
          <w:tcPr/>
          <w:p w:rsidR="00000000" w:rsidDel="00000000" w:rsidP="00000000" w:rsidRDefault="00000000" w:rsidRPr="00000000" w14:paraId="00000014">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7,61</w:t>
            </w:r>
          </w:p>
        </w:tc>
        <w:tc>
          <w:tcPr/>
          <w:p w:rsidR="00000000" w:rsidDel="00000000" w:rsidP="00000000" w:rsidRDefault="00000000" w:rsidRPr="00000000" w14:paraId="00000015">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7,90</w:t>
            </w:r>
          </w:p>
        </w:tc>
        <w:tc>
          <w:tcPr/>
          <w:p w:rsidR="00000000" w:rsidDel="00000000" w:rsidP="00000000" w:rsidRDefault="00000000" w:rsidRPr="00000000" w14:paraId="00000016">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7,60</w:t>
            </w:r>
          </w:p>
        </w:tc>
        <w:tc>
          <w:tcPr/>
          <w:p w:rsidR="00000000" w:rsidDel="00000000" w:rsidP="00000000" w:rsidRDefault="00000000" w:rsidRPr="00000000" w14:paraId="00000017">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6,90</w:t>
            </w:r>
          </w:p>
        </w:tc>
      </w:tr>
      <w:tr>
        <w:trPr>
          <w:cantSplit w:val="0"/>
          <w:trHeight w:val="367" w:hRule="atLeast"/>
          <w:tblHeader w:val="0"/>
        </w:trPr>
        <w:tc>
          <w:tcPr/>
          <w:p w:rsidR="00000000" w:rsidDel="00000000" w:rsidP="00000000" w:rsidRDefault="00000000" w:rsidRPr="00000000" w14:paraId="00000018">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w:t>
            </w:r>
          </w:p>
        </w:tc>
        <w:tc>
          <w:tcPr/>
          <w:p w:rsidR="00000000" w:rsidDel="00000000" w:rsidP="00000000" w:rsidRDefault="00000000" w:rsidRPr="00000000" w14:paraId="00000019">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192</w:t>
            </w:r>
          </w:p>
        </w:tc>
        <w:tc>
          <w:tcPr/>
          <w:p w:rsidR="00000000" w:rsidDel="00000000" w:rsidP="00000000" w:rsidRDefault="00000000" w:rsidRPr="00000000" w14:paraId="0000001A">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Porto</w:t>
            </w:r>
          </w:p>
        </w:tc>
        <w:tc>
          <w:tcPr/>
          <w:p w:rsidR="00000000" w:rsidDel="00000000" w:rsidP="00000000" w:rsidRDefault="00000000" w:rsidRPr="00000000" w14:paraId="0000001B">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7,41</w:t>
            </w:r>
          </w:p>
        </w:tc>
        <w:tc>
          <w:tcPr/>
          <w:p w:rsidR="00000000" w:rsidDel="00000000" w:rsidP="00000000" w:rsidRDefault="00000000" w:rsidRPr="00000000" w14:paraId="0000001C">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7,20</w:t>
            </w:r>
          </w:p>
        </w:tc>
        <w:tc>
          <w:tcPr/>
          <w:p w:rsidR="00000000" w:rsidDel="00000000" w:rsidP="00000000" w:rsidRDefault="00000000" w:rsidRPr="00000000" w14:paraId="0000001D">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8,20</w:t>
            </w:r>
          </w:p>
        </w:tc>
        <w:tc>
          <w:tcPr/>
          <w:p w:rsidR="00000000" w:rsidDel="00000000" w:rsidP="00000000" w:rsidRDefault="00000000" w:rsidRPr="00000000" w14:paraId="0000001E">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7,30</w:t>
            </w:r>
          </w:p>
        </w:tc>
      </w:tr>
      <w:tr>
        <w:trPr>
          <w:cantSplit w:val="0"/>
          <w:trHeight w:val="367" w:hRule="atLeast"/>
          <w:tblHeader w:val="0"/>
        </w:trPr>
        <w:tc>
          <w:tcPr/>
          <w:p w:rsidR="00000000" w:rsidDel="00000000" w:rsidP="00000000" w:rsidRDefault="00000000" w:rsidRPr="00000000" w14:paraId="0000001F">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3</w:t>
            </w:r>
          </w:p>
        </w:tc>
        <w:tc>
          <w:tcPr/>
          <w:p w:rsidR="00000000" w:rsidDel="00000000" w:rsidP="00000000" w:rsidRDefault="00000000" w:rsidRPr="00000000" w14:paraId="00000020">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262</w:t>
            </w:r>
          </w:p>
        </w:tc>
        <w:tc>
          <w:tcPr/>
          <w:p w:rsidR="00000000" w:rsidDel="00000000" w:rsidP="00000000" w:rsidRDefault="00000000" w:rsidRPr="00000000" w14:paraId="00000021">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Madeira</w:t>
            </w:r>
          </w:p>
        </w:tc>
        <w:tc>
          <w:tcPr/>
          <w:p w:rsidR="00000000" w:rsidDel="00000000" w:rsidP="00000000" w:rsidRDefault="00000000" w:rsidRPr="00000000" w14:paraId="00000022">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6,96</w:t>
            </w:r>
          </w:p>
        </w:tc>
        <w:tc>
          <w:tcPr/>
          <w:p w:rsidR="00000000" w:rsidDel="00000000" w:rsidP="00000000" w:rsidRDefault="00000000" w:rsidRPr="00000000" w14:paraId="00000023">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7,30</w:t>
            </w:r>
          </w:p>
        </w:tc>
        <w:tc>
          <w:tcPr/>
          <w:p w:rsidR="00000000" w:rsidDel="00000000" w:rsidP="00000000" w:rsidRDefault="00000000" w:rsidRPr="00000000" w14:paraId="00000024">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7,20</w:t>
            </w:r>
          </w:p>
        </w:tc>
        <w:tc>
          <w:tcPr/>
          <w:p w:rsidR="00000000" w:rsidDel="00000000" w:rsidP="00000000" w:rsidRDefault="00000000" w:rsidRPr="00000000" w14:paraId="00000025">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5,70</w:t>
            </w:r>
          </w:p>
        </w:tc>
      </w:tr>
      <w:tr>
        <w:trPr>
          <w:cantSplit w:val="0"/>
          <w:trHeight w:val="367" w:hRule="atLeast"/>
          <w:tblHeader w:val="0"/>
        </w:trPr>
        <w:tc>
          <w:tcPr/>
          <w:p w:rsidR="00000000" w:rsidDel="00000000" w:rsidP="00000000" w:rsidRDefault="00000000" w:rsidRPr="00000000" w14:paraId="00000026">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4</w:t>
            </w:r>
          </w:p>
        </w:tc>
        <w:tc>
          <w:tcPr/>
          <w:p w:rsidR="00000000" w:rsidDel="00000000" w:rsidP="00000000" w:rsidRDefault="00000000" w:rsidRPr="00000000" w14:paraId="00000027">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274</w:t>
            </w:r>
          </w:p>
        </w:tc>
        <w:tc>
          <w:tcPr/>
          <w:p w:rsidR="00000000" w:rsidDel="00000000" w:rsidP="00000000" w:rsidRDefault="00000000" w:rsidRPr="00000000" w14:paraId="00000028">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Lisboa</w:t>
            </w:r>
          </w:p>
        </w:tc>
        <w:tc>
          <w:tcPr/>
          <w:p w:rsidR="00000000" w:rsidDel="00000000" w:rsidP="00000000" w:rsidRDefault="00000000" w:rsidRPr="00000000" w14:paraId="00000029">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6,59</w:t>
            </w:r>
          </w:p>
        </w:tc>
        <w:tc>
          <w:tcPr/>
          <w:p w:rsidR="00000000" w:rsidDel="00000000" w:rsidP="00000000" w:rsidRDefault="00000000" w:rsidRPr="00000000" w14:paraId="0000002A">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6,30</w:t>
            </w:r>
          </w:p>
        </w:tc>
        <w:tc>
          <w:tcPr/>
          <w:p w:rsidR="00000000" w:rsidDel="00000000" w:rsidP="00000000" w:rsidRDefault="00000000" w:rsidRPr="00000000" w14:paraId="0000002B">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7,30</w:t>
            </w:r>
          </w:p>
        </w:tc>
        <w:tc>
          <w:tcPr/>
          <w:p w:rsidR="00000000" w:rsidDel="00000000" w:rsidP="00000000" w:rsidRDefault="00000000" w:rsidRPr="00000000" w14:paraId="0000002C">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6,80</w:t>
            </w:r>
          </w:p>
        </w:tc>
      </w:tr>
    </w:tbl>
    <w:p w:rsidR="00000000" w:rsidDel="00000000" w:rsidP="00000000" w:rsidRDefault="00000000" w:rsidRPr="00000000" w14:paraId="0000002D">
      <w:pPr>
        <w:spacing w:line="276" w:lineRule="auto"/>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Ranking AirHelp Score 2026 – Principais Resultados Mundiais</w:t>
      </w:r>
    </w:p>
    <w:p w:rsidR="00000000" w:rsidDel="00000000" w:rsidP="00000000" w:rsidRDefault="00000000" w:rsidRPr="00000000" w14:paraId="0000002E">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nível global, o </w:t>
      </w:r>
      <w:r w:rsidDel="00000000" w:rsidR="00000000" w:rsidRPr="00000000">
        <w:rPr>
          <w:rFonts w:ascii="Arial" w:cs="Arial" w:eastAsia="Arial" w:hAnsi="Arial"/>
          <w:b w:val="1"/>
          <w:bCs w:val="1"/>
          <w:sz w:val="20"/>
          <w:szCs w:val="20"/>
          <w:rtl w:val="0"/>
        </w:rPr>
        <w:t xml:space="preserve">Aeroporto de Tocumen, na Cidade do Panamá</w:t>
      </w:r>
      <w:r w:rsidDel="00000000" w:rsidR="00000000" w:rsidRPr="00000000">
        <w:rPr>
          <w:rFonts w:ascii="Arial" w:cs="Arial" w:eastAsia="Arial" w:hAnsi="Arial"/>
          <w:sz w:val="20"/>
          <w:szCs w:val="20"/>
          <w:rtl w:val="0"/>
        </w:rPr>
        <w:t xml:space="preserve">, estreia-se no primeiro lugar com uma pontuação de </w:t>
      </w:r>
      <w:r w:rsidDel="00000000" w:rsidR="00000000" w:rsidRPr="00000000">
        <w:rPr>
          <w:rFonts w:ascii="Arial" w:cs="Arial" w:eastAsia="Arial" w:hAnsi="Arial"/>
          <w:b w:val="1"/>
          <w:bCs w:val="1"/>
          <w:sz w:val="20"/>
          <w:szCs w:val="20"/>
          <w:rtl w:val="0"/>
        </w:rPr>
        <w:t xml:space="preserve">8,48</w:t>
      </w:r>
      <w:r w:rsidDel="00000000" w:rsidR="00000000" w:rsidRPr="00000000">
        <w:rPr>
          <w:rFonts w:ascii="Arial" w:cs="Arial" w:eastAsia="Arial" w:hAnsi="Arial"/>
          <w:sz w:val="20"/>
          <w:szCs w:val="20"/>
          <w:rtl w:val="0"/>
        </w:rPr>
        <w:t xml:space="preserve">. O </w:t>
      </w:r>
      <w:r w:rsidDel="00000000" w:rsidR="00000000" w:rsidRPr="00000000">
        <w:rPr>
          <w:rFonts w:ascii="Arial" w:cs="Arial" w:eastAsia="Arial" w:hAnsi="Arial"/>
          <w:b w:val="1"/>
          <w:bCs w:val="1"/>
          <w:sz w:val="20"/>
          <w:szCs w:val="20"/>
          <w:rtl w:val="0"/>
        </w:rPr>
        <w:t xml:space="preserve">Brasil domina o top 10</w:t>
      </w:r>
      <w:r w:rsidDel="00000000" w:rsidR="00000000" w:rsidRPr="00000000">
        <w:rPr>
          <w:rFonts w:ascii="Arial" w:cs="Arial" w:eastAsia="Arial" w:hAnsi="Arial"/>
          <w:sz w:val="20"/>
          <w:szCs w:val="20"/>
          <w:rtl w:val="0"/>
        </w:rPr>
        <w:t xml:space="preserve"> com cinco aeroportos (Fortaleza, Brasília, Rio de Janeiro Santos Dumont, Belém e Rio de Janeiro Galeão), o que reflete um desempenho operacional menos afetado pelas perturbações globais de aviação. Em </w:t>
      </w:r>
      <w:r w:rsidDel="00000000" w:rsidR="00000000" w:rsidRPr="00000000">
        <w:rPr>
          <w:rFonts w:ascii="Arial" w:cs="Arial" w:eastAsia="Arial" w:hAnsi="Arial"/>
          <w:b w:val="1"/>
          <w:bCs w:val="1"/>
          <w:sz w:val="20"/>
          <w:szCs w:val="20"/>
          <w:rtl w:val="0"/>
        </w:rPr>
        <w:t xml:space="preserve">terceiro lugar</w:t>
      </w:r>
      <w:r w:rsidDel="00000000" w:rsidR="00000000" w:rsidRPr="00000000">
        <w:rPr>
          <w:rFonts w:ascii="Arial" w:cs="Arial" w:eastAsia="Arial" w:hAnsi="Arial"/>
          <w:sz w:val="20"/>
          <w:szCs w:val="20"/>
          <w:rtl w:val="0"/>
        </w:rPr>
        <w:t xml:space="preserve"> mantém-se o </w:t>
      </w:r>
      <w:r w:rsidDel="00000000" w:rsidR="00000000" w:rsidRPr="00000000">
        <w:rPr>
          <w:rFonts w:ascii="Arial" w:cs="Arial" w:eastAsia="Arial" w:hAnsi="Arial"/>
          <w:b w:val="1"/>
          <w:bCs w:val="1"/>
          <w:sz w:val="20"/>
          <w:szCs w:val="20"/>
          <w:rtl w:val="0"/>
        </w:rPr>
        <w:t xml:space="preserve">Aeroporto do Cabo, na África do Sul</w:t>
      </w:r>
      <w:r w:rsidDel="00000000" w:rsidR="00000000" w:rsidRPr="00000000">
        <w:rPr>
          <w:rFonts w:ascii="Arial" w:cs="Arial" w:eastAsia="Arial" w:hAnsi="Arial"/>
          <w:sz w:val="20"/>
          <w:szCs w:val="20"/>
          <w:rtl w:val="0"/>
        </w:rPr>
        <w:t xml:space="preserve">, com 8,36 pontos, descendo da primeira posição que ocupava em 2025.</w:t>
      </w:r>
    </w:p>
    <w:tbl>
      <w:tblPr>
        <w:tblStyle w:val="Table2"/>
        <w:tblpPr w:leftFromText="141" w:rightFromText="141" w:topFromText="0" w:bottomFromText="0" w:vertAnchor="text" w:horzAnchor="text" w:tblpX="0" w:tblpY="162"/>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3705"/>
        <w:gridCol w:w="1500"/>
        <w:gridCol w:w="1215"/>
        <w:gridCol w:w="1125"/>
        <w:tblGridChange w:id="0">
          <w:tblGrid>
            <w:gridCol w:w="1290"/>
            <w:gridCol w:w="3705"/>
            <w:gridCol w:w="1500"/>
            <w:gridCol w:w="1215"/>
            <w:gridCol w:w="1125"/>
          </w:tblGrid>
        </w:tblGridChange>
      </w:tblGrid>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i w:val="1"/>
                <w:iCs w:val="1"/>
                <w:sz w:val="16"/>
                <w:szCs w:val="16"/>
                <w:rtl w:val="0"/>
              </w:rPr>
              <w:t xml:space="preserve">Ranking</w:t>
            </w:r>
            <w:r w:rsidDel="00000000" w:rsidR="00000000" w:rsidRPr="00000000">
              <w:rPr>
                <w:rFonts w:ascii="Arial" w:cs="Arial" w:eastAsia="Arial" w:hAnsi="Arial"/>
                <w:b w:val="1"/>
                <w:bCs w:val="1"/>
                <w:sz w:val="16"/>
                <w:szCs w:val="16"/>
                <w:rtl w:val="0"/>
              </w:rPr>
              <w:t xml:space="preserve"> Mundial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Aeroporto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País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Pontuação 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Ranking 2025</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Panama City Tocumen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Panamá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6</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Fortaleza Pinto Martins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Brasil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Novo</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Cape Town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África do Sul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Recife/Guararapes–Gilberto Freyre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Brasil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Novo</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Brasília–Presidente Juscelino Kubitschek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Brasil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4</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Rio de Janeiro Santos Dumont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Brasil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Novo</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Durban King Shaka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África do Sul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7</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Belém Val-de-Cans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Brasil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Novo</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Bodø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Noruega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Novo</w:t>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Billund Airport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Dinamarca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8,16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Novo</w:t>
            </w:r>
          </w:p>
        </w:tc>
      </w:tr>
    </w:tbl>
    <w:p w:rsidR="00000000" w:rsidDel="00000000" w:rsidP="00000000" w:rsidRDefault="00000000" w:rsidRPr="00000000" w14:paraId="00000066">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Nesta edição de 2026, e a nível mundial, o destaque vai para o </w:t>
      </w:r>
      <w:r w:rsidDel="00000000" w:rsidR="00000000" w:rsidRPr="00000000">
        <w:rPr>
          <w:rFonts w:ascii="Arial" w:cs="Arial" w:eastAsia="Arial" w:hAnsi="Arial"/>
          <w:b w:val="1"/>
          <w:bCs w:val="1"/>
          <w:sz w:val="20"/>
          <w:szCs w:val="20"/>
          <w:rtl w:val="0"/>
        </w:rPr>
        <w:t xml:space="preserve">Brasil. </w:t>
      </w:r>
      <w:r w:rsidDel="00000000" w:rsidR="00000000" w:rsidRPr="00000000">
        <w:rPr>
          <w:rFonts w:ascii="Arial" w:cs="Arial" w:eastAsia="Arial" w:hAnsi="Arial"/>
          <w:sz w:val="20"/>
          <w:szCs w:val="20"/>
          <w:rtl w:val="0"/>
        </w:rPr>
        <w:t xml:space="preserve">Com cinco aeroportos no top 10, o Brasil confirma-se como a região com melhor desempenho aeroportuário do mundo em 2026, beneficiando de menor exposição às perturbações globais de aviação.</w:t>
      </w:r>
      <w:r w:rsidDel="00000000" w:rsidR="00000000" w:rsidRPr="00000000">
        <w:rPr>
          <w:rFonts w:ascii="Arial" w:cs="Arial" w:eastAsia="Arial" w:hAnsi="Arial"/>
          <w:rtl w:val="0"/>
        </w:rPr>
        <w:t xml:space="preserve"> Já o </w:t>
      </w:r>
      <w:r w:rsidDel="00000000" w:rsidR="00000000" w:rsidRPr="00000000">
        <w:rPr>
          <w:rFonts w:ascii="Arial" w:cs="Arial" w:eastAsia="Arial" w:hAnsi="Arial"/>
          <w:b w:val="1"/>
          <w:bCs w:val="1"/>
          <w:sz w:val="20"/>
          <w:szCs w:val="20"/>
          <w:rtl w:val="0"/>
        </w:rPr>
        <w:t xml:space="preserve">Médio Oriente</w:t>
      </w:r>
      <w:r w:rsidDel="00000000" w:rsidR="00000000" w:rsidRPr="00000000">
        <w:rPr>
          <w:rFonts w:ascii="Arial" w:cs="Arial" w:eastAsia="Arial" w:hAnsi="Arial"/>
          <w:sz w:val="20"/>
          <w:szCs w:val="20"/>
          <w:rtl w:val="0"/>
        </w:rPr>
        <w:t xml:space="preserve"> perdeu posições, tendo o desempenho de pontualidade na região caído face ao ano anterior, reflexo das perturbações no tráfego aéreo verificadas em 2025-2026.</w:t>
      </w:r>
    </w:p>
    <w:p w:rsidR="00000000" w:rsidDel="00000000" w:rsidP="00000000" w:rsidRDefault="00000000" w:rsidRPr="00000000" w14:paraId="00000068">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Registou-se também uma </w:t>
      </w:r>
      <w:r w:rsidDel="00000000" w:rsidR="00000000" w:rsidRPr="00000000">
        <w:rPr>
          <w:rFonts w:ascii="Arial" w:cs="Arial" w:eastAsia="Arial" w:hAnsi="Arial"/>
          <w:b w:val="1"/>
          <w:bCs w:val="1"/>
          <w:sz w:val="20"/>
          <w:szCs w:val="20"/>
          <w:rtl w:val="0"/>
        </w:rPr>
        <w:t xml:space="preserve">subida no ranking 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aeroportos de menor dimensão. </w:t>
      </w:r>
      <w:r w:rsidDel="00000000" w:rsidR="00000000" w:rsidRPr="00000000">
        <w:rPr>
          <w:rFonts w:ascii="Arial" w:cs="Arial" w:eastAsia="Arial" w:hAnsi="Arial"/>
          <w:sz w:val="20"/>
          <w:szCs w:val="20"/>
          <w:rtl w:val="0"/>
        </w:rPr>
        <w:t xml:space="preserve">Aeroportos com menos tráfego tendem a registar melhores índices de pontualidade, pois estão menos sujeitos ao impacto dos grandes fluxos de passageiros e às cascatas de atrasos.</w:t>
      </w:r>
    </w:p>
    <w:p w:rsidR="00000000" w:rsidDel="00000000" w:rsidP="00000000" w:rsidRDefault="00000000" w:rsidRPr="00000000" w14:paraId="0000006A">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w:t>
      </w:r>
      <w:r w:rsidDel="00000000" w:rsidR="00000000" w:rsidRPr="00000000">
        <w:rPr>
          <w:rFonts w:ascii="Arial" w:cs="Arial" w:eastAsia="Arial" w:hAnsi="Arial"/>
          <w:b w:val="1"/>
          <w:bCs w:val="1"/>
          <w:sz w:val="20"/>
          <w:szCs w:val="20"/>
          <w:rtl w:val="0"/>
        </w:rPr>
        <w:t xml:space="preserve">Aeroportos dos EUA perderam terreno, </w:t>
      </w:r>
      <w:r w:rsidDel="00000000" w:rsidR="00000000" w:rsidRPr="00000000">
        <w:rPr>
          <w:rFonts w:ascii="Arial" w:cs="Arial" w:eastAsia="Arial" w:hAnsi="Arial"/>
          <w:sz w:val="20"/>
          <w:szCs w:val="20"/>
          <w:rtl w:val="0"/>
        </w:rPr>
        <w:t xml:space="preserve">verificando-se uma descida generalizada dos aeroportos norte-americanos, possivelmente influenciada pelas perturbações operacionais e pelos reflexos dos acontecimentos políticos na satisfação dos passageiros. Por outro lado, a </w:t>
      </w:r>
      <w:r w:rsidDel="00000000" w:rsidR="00000000" w:rsidRPr="00000000">
        <w:rPr>
          <w:rFonts w:ascii="Arial" w:cs="Arial" w:eastAsia="Arial" w:hAnsi="Arial"/>
          <w:b w:val="1"/>
          <w:bCs w:val="1"/>
          <w:sz w:val="20"/>
          <w:szCs w:val="20"/>
          <w:rtl w:val="0"/>
        </w:rPr>
        <w:t xml:space="preserve">Europa registou ligeira melhoria: </w:t>
      </w:r>
      <w:r w:rsidDel="00000000" w:rsidR="00000000" w:rsidRPr="00000000">
        <w:rPr>
          <w:rFonts w:ascii="Arial" w:cs="Arial" w:eastAsia="Arial" w:hAnsi="Arial"/>
          <w:sz w:val="20"/>
          <w:szCs w:val="20"/>
          <w:rtl w:val="0"/>
        </w:rPr>
        <w:t xml:space="preserve">13 aeroportos europeus figuram no top 50, um aumento face a 2025, com destaque para aeroportos escandinavos.</w:t>
      </w:r>
    </w:p>
    <w:p w:rsidR="00000000" w:rsidDel="00000000" w:rsidP="00000000" w:rsidRDefault="00000000" w:rsidRPr="00000000" w14:paraId="0000006C">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spacing w:after="0" w:line="276"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 AirHelp Score Aeroportos 2026 confirma que os aeroportos de menor dimensão e os de mercados emergentes, como o Brasil, continuam a superar os grandes hubs, que enfrentam uma pressão crescente de tráfego e problemas operacionais. Em Portugal, Faro mantém uma trajetória positiva que deve servir de referência para os restantes aeroportos nacionais”, </w:t>
      </w:r>
      <w:r w:rsidDel="00000000" w:rsidR="00000000" w:rsidRPr="00000000">
        <w:rPr>
          <w:rFonts w:ascii="Arial" w:cs="Arial" w:eastAsia="Arial" w:hAnsi="Arial"/>
          <w:sz w:val="20"/>
          <w:szCs w:val="20"/>
          <w:rtl w:val="0"/>
        </w:rPr>
        <w:t xml:space="preserve">refere Pedro Miguel Madaleno, especialista em direitos dos passageiros aéreos e representante da AirHelp em Portugal.</w:t>
      </w:r>
    </w:p>
    <w:p w:rsidR="00000000" w:rsidDel="00000000" w:rsidP="00000000" w:rsidRDefault="00000000" w:rsidRPr="00000000" w14:paraId="0000006E">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spacing w:after="0" w:line="276" w:lineRule="auto"/>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Sobre o AirHelp Score</w:t>
      </w:r>
    </w:p>
    <w:p w:rsidR="00000000" w:rsidDel="00000000" w:rsidP="00000000" w:rsidRDefault="00000000" w:rsidRPr="00000000" w14:paraId="00000070">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spacing w:after="0" w:line="276"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 classificação </w:t>
      </w:r>
      <w:r w:rsidDel="00000000" w:rsidR="00000000" w:rsidRPr="00000000">
        <w:rPr>
          <w:rFonts w:ascii="Arial" w:cs="Arial" w:eastAsia="Arial" w:hAnsi="Arial"/>
          <w:i w:val="1"/>
          <w:iCs w:val="1"/>
          <w:sz w:val="20"/>
          <w:szCs w:val="20"/>
          <w:rtl w:val="0"/>
        </w:rPr>
        <w:t xml:space="preserve">AirHelp Score</w:t>
      </w:r>
      <w:r w:rsidDel="00000000" w:rsidR="00000000" w:rsidRPr="00000000">
        <w:rPr>
          <w:rFonts w:ascii="Arial" w:cs="Arial" w:eastAsia="Arial" w:hAnsi="Arial"/>
          <w:sz w:val="20"/>
          <w:szCs w:val="20"/>
          <w:rtl w:val="0"/>
        </w:rPr>
        <w:t xml:space="preserve"> baseia-se em dados de companhias aéreas e aeroportos de todo o mundo e é considerado o mais abrangente e preciso da área. Nesta classificação, a AirHelp avalia a excelência do serviço, a pontualidade, o processamento de reclamações e a qualidade das instalações de restauração e de lojas do aeroporto. Desde 2024 que a AirHelp apresenta</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a pontuação AirHelp para aeroportos e companhias aéreas separadamente.</w:t>
      </w:r>
      <w:r w:rsidDel="00000000" w:rsidR="00000000" w:rsidRPr="00000000">
        <w:rPr>
          <w:rFonts w:ascii="Arial" w:cs="Arial" w:eastAsia="Arial" w:hAnsi="Arial"/>
          <w:b w:val="1"/>
          <w:bCs w:val="1"/>
          <w:sz w:val="20"/>
          <w:szCs w:val="20"/>
          <w:rtl w:val="0"/>
        </w:rPr>
        <w:t xml:space="preserve"> Ao divulgar a classificação dos aeroportos no Verão, a AirHelp acredita que está a fornecer as informações mais recentes aos passageiros que viajam para esses aeroportos durante os meses de Verão, tipicamente os mais agitados.</w:t>
      </w:r>
    </w:p>
    <w:p w:rsidR="00000000" w:rsidDel="00000000" w:rsidP="00000000" w:rsidRDefault="00000000" w:rsidRPr="00000000" w14:paraId="00000072">
      <w:pPr>
        <w:spacing w:after="0"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3">
      <w:pPr>
        <w:spacing w:after="0" w:line="276"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“Para criar este ranking, a AirHelp utiliza as melhores fontes de dados, incluindo a sua base de dados de estatísticas de voo, que é uma das maiores e mais completas do mundo, com dezenas de milhares de avaliações de clientes, e a sua própria experiência. Importa referir que, a AirHelp já conseguiu compensação para mais de três milhões de passageiros com atrasos ou cancelamentos de voos” </w:t>
      </w:r>
      <w:r w:rsidDel="00000000" w:rsidR="00000000" w:rsidRPr="00000000">
        <w:rPr>
          <w:rFonts w:ascii="Arial" w:cs="Arial" w:eastAsia="Arial" w:hAnsi="Arial"/>
          <w:sz w:val="20"/>
          <w:szCs w:val="20"/>
          <w:rtl w:val="0"/>
        </w:rPr>
        <w:t xml:space="preserve">conclui Pedro Miguel Madaleno. </w:t>
      </w:r>
    </w:p>
    <w:p w:rsidR="00000000" w:rsidDel="00000000" w:rsidP="00000000" w:rsidRDefault="00000000" w:rsidRPr="00000000" w14:paraId="00000074">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spacing w:after="0" w:line="276"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b w:val="1"/>
          <w:bCs w:val="1"/>
          <w:i w:val="1"/>
          <w:iCs w:val="1"/>
          <w:sz w:val="20"/>
          <w:szCs w:val="20"/>
          <w:rtl w:val="0"/>
        </w:rPr>
        <w:t xml:space="preserve">AirHelp Score</w:t>
      </w:r>
      <w:r w:rsidDel="00000000" w:rsidR="00000000" w:rsidRPr="00000000">
        <w:rPr>
          <w:rFonts w:ascii="Arial" w:cs="Arial" w:eastAsia="Arial" w:hAnsi="Arial"/>
          <w:sz w:val="20"/>
          <w:szCs w:val="20"/>
          <w:rtl w:val="0"/>
        </w:rPr>
        <w:t xml:space="preserve"> é desenvolvido pela AirHelp combinando os seus conhecimentos profissionais e perícia industrial para fornecer aos passageiros aéreos as melhores informações possíveis para as melhores experiências de voo. Para </w:t>
      </w:r>
      <w:r w:rsidDel="00000000" w:rsidR="00000000" w:rsidRPr="00000000">
        <w:rPr>
          <w:rFonts w:ascii="Arial" w:cs="Arial" w:eastAsia="Arial" w:hAnsi="Arial"/>
          <w:b w:val="1"/>
          <w:bCs w:val="1"/>
          <w:sz w:val="20"/>
          <w:szCs w:val="20"/>
          <w:rtl w:val="0"/>
        </w:rPr>
        <w:t xml:space="preserve">determinar a </w:t>
      </w:r>
      <w:hyperlink r:id="rId9">
        <w:r w:rsidDel="00000000" w:rsidR="00000000" w:rsidRPr="00000000">
          <w:rPr>
            <w:rFonts w:ascii="Arial" w:cs="Arial" w:eastAsia="Arial" w:hAnsi="Arial"/>
            <w:b w:val="1"/>
            <w:bCs w:val="1"/>
            <w:color w:val="0000ff"/>
            <w:sz w:val="20"/>
            <w:szCs w:val="20"/>
            <w:u w:val="single"/>
            <w:rtl w:val="0"/>
          </w:rPr>
          <w:t xml:space="preserve">classificação</w:t>
        </w:r>
      </w:hyperlink>
      <w:r w:rsidDel="00000000" w:rsidR="00000000" w:rsidRPr="00000000">
        <w:rPr>
          <w:rFonts w:ascii="Arial" w:cs="Arial" w:eastAsia="Arial" w:hAnsi="Arial"/>
          <w:b w:val="1"/>
          <w:bCs w:val="1"/>
          <w:sz w:val="20"/>
          <w:szCs w:val="20"/>
          <w:rtl w:val="0"/>
        </w:rPr>
        <w:t xml:space="preserve"> dos aeroportos</w:t>
      </w:r>
      <w:r w:rsidDel="00000000" w:rsidR="00000000" w:rsidRPr="00000000">
        <w:rPr>
          <w:rFonts w:ascii="Arial" w:cs="Arial" w:eastAsia="Arial" w:hAnsi="Arial"/>
          <w:sz w:val="20"/>
          <w:szCs w:val="20"/>
          <w:rtl w:val="0"/>
        </w:rPr>
        <w:t xml:space="preserve">, a AirHelp considera </w:t>
      </w:r>
      <w:r w:rsidDel="00000000" w:rsidR="00000000" w:rsidRPr="00000000">
        <w:rPr>
          <w:rFonts w:ascii="Arial" w:cs="Arial" w:eastAsia="Arial" w:hAnsi="Arial"/>
          <w:b w:val="1"/>
          <w:bCs w:val="1"/>
          <w:sz w:val="20"/>
          <w:szCs w:val="20"/>
          <w:rtl w:val="0"/>
        </w:rPr>
        <w:t xml:space="preserve">três áreas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bCs w:val="1"/>
          <w:sz w:val="20"/>
          <w:szCs w:val="20"/>
          <w:rtl w:val="0"/>
        </w:rPr>
        <w:t xml:space="preserve">pontualidade (60%)</w:t>
      </w:r>
      <w:r w:rsidDel="00000000" w:rsidR="00000000" w:rsidRPr="00000000">
        <w:rPr>
          <w:rFonts w:ascii="Arial" w:cs="Arial" w:eastAsia="Arial" w:hAnsi="Arial"/>
          <w:sz w:val="20"/>
          <w:szCs w:val="20"/>
          <w:rtl w:val="0"/>
        </w:rPr>
        <w:t xml:space="preserve">, a </w:t>
      </w:r>
      <w:r w:rsidDel="00000000" w:rsidR="00000000" w:rsidRPr="00000000">
        <w:rPr>
          <w:rFonts w:ascii="Arial" w:cs="Arial" w:eastAsia="Arial" w:hAnsi="Arial"/>
          <w:b w:val="1"/>
          <w:bCs w:val="1"/>
          <w:sz w:val="20"/>
          <w:szCs w:val="20"/>
          <w:rtl w:val="0"/>
        </w:rPr>
        <w:t xml:space="preserve">experiência (20%)</w:t>
      </w:r>
      <w:r w:rsidDel="00000000" w:rsidR="00000000" w:rsidRPr="00000000">
        <w:rPr>
          <w:rFonts w:ascii="Arial" w:cs="Arial" w:eastAsia="Arial" w:hAnsi="Arial"/>
          <w:sz w:val="20"/>
          <w:szCs w:val="20"/>
          <w:rtl w:val="0"/>
        </w:rPr>
        <w:t xml:space="preserve"> e </w:t>
      </w:r>
      <w:r w:rsidDel="00000000" w:rsidR="00000000" w:rsidRPr="00000000">
        <w:rPr>
          <w:rFonts w:ascii="Arial" w:cs="Arial" w:eastAsia="Arial" w:hAnsi="Arial"/>
          <w:b w:val="1"/>
          <w:bCs w:val="1"/>
          <w:sz w:val="20"/>
          <w:szCs w:val="20"/>
          <w:rtl w:val="0"/>
        </w:rPr>
        <w:t xml:space="preserve">a instalações &amp; conforto (20%).</w:t>
      </w:r>
    </w:p>
    <w:p w:rsidR="00000000" w:rsidDel="00000000" w:rsidP="00000000" w:rsidRDefault="00000000" w:rsidRPr="00000000" w14:paraId="00000076">
      <w:pPr>
        <w:spacing w:after="0" w:line="276" w:lineRule="auto"/>
        <w:jc w:val="both"/>
        <w:rPr>
          <w:rFonts w:ascii="Arial" w:cs="Arial" w:eastAsia="Arial" w:hAnsi="Arial"/>
          <w:sz w:val="20"/>
          <w:szCs w:val="20"/>
          <w:highlight w:val="red"/>
        </w:rPr>
      </w:pPr>
      <w:r w:rsidDel="00000000" w:rsidR="00000000" w:rsidRPr="00000000">
        <w:rPr>
          <w:rtl w:val="0"/>
        </w:rPr>
      </w:r>
    </w:p>
    <w:p w:rsidR="00000000" w:rsidDel="00000000" w:rsidP="00000000" w:rsidRDefault="00000000" w:rsidRPr="00000000" w14:paraId="00000077">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9">
      <w:pPr>
        <w:spacing w:after="0" w:line="240" w:lineRule="auto"/>
        <w:jc w:val="both"/>
        <w:rPr>
          <w:rFonts w:ascii="Arial" w:cs="Arial" w:eastAsia="Arial" w:hAnsi="Arial"/>
          <w:b w:val="1"/>
          <w:bCs w:val="1"/>
          <w:sz w:val="16"/>
          <w:szCs w:val="16"/>
          <w:u w:val="single"/>
        </w:rPr>
      </w:pPr>
      <w:r w:rsidDel="00000000" w:rsidR="00000000" w:rsidRPr="00000000">
        <w:rPr>
          <w:rFonts w:ascii="Arial" w:cs="Arial" w:eastAsia="Arial" w:hAnsi="Arial"/>
          <w:b w:val="1"/>
          <w:bCs w:val="1"/>
          <w:sz w:val="16"/>
          <w:szCs w:val="16"/>
          <w:u w:val="single"/>
          <w:rtl w:val="0"/>
        </w:rPr>
        <w:t xml:space="preserve">Petição para salvar os Direitos dos Passageiros Aéreos. </w:t>
      </w:r>
    </w:p>
    <w:p w:rsidR="00000000" w:rsidDel="00000000" w:rsidP="00000000" w:rsidRDefault="00000000" w:rsidRPr="00000000" w14:paraId="0000007A">
      <w:pPr>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 AirHelp alerta que a União Europeia está a tentar reduzir os direitos dos passageiros de forma tão drástica que mais de 60% dos pedidos de indemnização por atraso deixarão de ser elegíveis, o que significaria menos proteção para os viajantes em caso de interrupções nos seus voos. Neste sentido, os passageiros aéreos podem ler a assinar uma </w:t>
      </w:r>
      <w:hyperlink r:id="rId10">
        <w:r w:rsidDel="00000000" w:rsidR="00000000" w:rsidRPr="00000000">
          <w:rPr>
            <w:rFonts w:ascii="Arial" w:cs="Arial" w:eastAsia="Arial" w:hAnsi="Arial"/>
            <w:color w:val="0563c1"/>
            <w:sz w:val="16"/>
            <w:szCs w:val="16"/>
            <w:u w:val="single"/>
            <w:rtl w:val="0"/>
          </w:rPr>
          <w:t xml:space="preserve">petição</w:t>
        </w:r>
      </w:hyperlink>
      <w:r w:rsidDel="00000000" w:rsidR="00000000" w:rsidRPr="00000000">
        <w:rPr>
          <w:rFonts w:ascii="Arial" w:cs="Arial" w:eastAsia="Arial" w:hAnsi="Arial"/>
          <w:sz w:val="16"/>
          <w:szCs w:val="16"/>
          <w:rtl w:val="0"/>
        </w:rPr>
        <w:t xml:space="preserve">, que conta já com 87 mil assinaturas, para tentar reverter esta situação. </w:t>
      </w:r>
    </w:p>
    <w:p w:rsidR="00000000" w:rsidDel="00000000" w:rsidP="00000000" w:rsidRDefault="00000000" w:rsidRPr="00000000" w14:paraId="0000007B">
      <w:pPr>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C">
      <w:pPr>
        <w:spacing w:after="0" w:line="240" w:lineRule="auto"/>
        <w:jc w:val="both"/>
        <w:rPr>
          <w:rFonts w:ascii="Arial" w:cs="Arial" w:eastAsia="Arial" w:hAnsi="Arial"/>
          <w:sz w:val="16"/>
          <w:szCs w:val="16"/>
        </w:rPr>
      </w:pPr>
      <w:r w:rsidDel="00000000" w:rsidR="00000000" w:rsidRPr="00000000">
        <w:rPr>
          <w:rFonts w:ascii="Arial" w:cs="Arial" w:eastAsia="Arial" w:hAnsi="Arial"/>
          <w:b w:val="1"/>
          <w:bCs w:val="1"/>
          <w:sz w:val="16"/>
          <w:szCs w:val="16"/>
          <w:u w:val="single"/>
          <w:rtl w:val="0"/>
        </w:rPr>
        <w:t xml:space="preserve">Sobre a AirHelp:</w:t>
      </w:r>
      <w:r w:rsidDel="00000000" w:rsidR="00000000" w:rsidRPr="00000000">
        <w:rPr>
          <w:rtl w:val="0"/>
        </w:rPr>
      </w:r>
    </w:p>
    <w:p w:rsidR="00000000" w:rsidDel="00000000" w:rsidP="00000000" w:rsidRDefault="00000000" w:rsidRPr="00000000" w14:paraId="0000007D">
      <w:pPr>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A AirHelp é uma empresa tecnológica de viagens que trabalha para melhorar a experiência dos passageiros aéreos durante uma interrupção do seu voo. Desde 2013, já indemnizou mais de três milhões de passageiros cujos voos sofreram atrasos ou cancelamentos; 12 milhões de passageiros protegem os seus voos com a AirHelp+, e outros milhões beneficiam das informações especializadas disponíveis gratuitamente no site da AirHelp. A AirHelp dispõe, também, de uma aplicação gratuita, que oferece acompanhamento de voos em tempo real, alertas de interrupções e opções para proteção adicional e está prestes a ultrapassar um milhão de downloads no seu primeiro ano. Como defensora dos direitos dos passageiros aéreos, a AirHelp está empenhada em cuidar do planeta e investir num futuro mais verde, plantando uma árvore por cada 100 interrupções de voos, sendo que, até agora, já foram plantadas mais de 200.000 árvores. Com uma IA inovadora que trabalha nos bastidores e uma equipa especializada de mais de 400 AirHelpers, a AirHelp facilita a qualquer pessoa, que viaje na UE e fora dela, a reclamação de até 600 euros por atrasos e cancelamentos de voos. Mais informações em:</w:t>
      </w:r>
      <w:hyperlink r:id="rId11">
        <w:r w:rsidDel="00000000" w:rsidR="00000000" w:rsidRPr="00000000">
          <w:rPr>
            <w:rFonts w:ascii="Arial" w:cs="Arial" w:eastAsia="Arial" w:hAnsi="Arial"/>
            <w:sz w:val="16"/>
            <w:szCs w:val="16"/>
            <w:rtl w:val="0"/>
          </w:rPr>
          <w:t xml:space="preserve"> </w:t>
        </w:r>
      </w:hyperlink>
      <w:hyperlink r:id="rId12">
        <w:r w:rsidDel="00000000" w:rsidR="00000000" w:rsidRPr="00000000">
          <w:rPr>
            <w:rFonts w:ascii="Arial" w:cs="Arial" w:eastAsia="Arial" w:hAnsi="Arial"/>
            <w:color w:val="0563c1"/>
            <w:sz w:val="16"/>
            <w:szCs w:val="16"/>
            <w:u w:val="single"/>
            <w:rtl w:val="0"/>
          </w:rPr>
          <w:t xml:space="preserve">https://www.airhelp.pt</w:t>
        </w:r>
      </w:hyperlink>
      <w:r w:rsidDel="00000000" w:rsidR="00000000" w:rsidRPr="00000000">
        <w:rPr>
          <w:rtl w:val="0"/>
        </w:rPr>
      </w:r>
    </w:p>
    <w:p w:rsidR="00000000" w:rsidDel="00000000" w:rsidP="00000000" w:rsidRDefault="00000000" w:rsidRPr="00000000" w14:paraId="0000007E">
      <w:pPr>
        <w:spacing w:after="0" w:line="240" w:lineRule="auto"/>
        <w:jc w:val="both"/>
        <w:rPr>
          <w:rFonts w:ascii="Arial" w:cs="Arial" w:eastAsia="Arial" w:hAnsi="Arial"/>
          <w:b w:val="1"/>
          <w:bCs w:val="1"/>
          <w:sz w:val="16"/>
          <w:szCs w:val="16"/>
          <w:u w:val="single"/>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w:cs="Arial" w:eastAsia="Arial" w:hAnsi="Arial"/>
          <w:sz w:val="16"/>
          <w:szCs w:val="16"/>
        </w:rPr>
      </w:pPr>
      <w:r w:rsidDel="00000000" w:rsidR="00000000" w:rsidRPr="00000000">
        <w:rPr>
          <w:rFonts w:ascii="Arial" w:cs="Arial" w:eastAsia="Arial" w:hAnsi="Arial"/>
          <w:b w:val="1"/>
          <w:bCs w:val="1"/>
          <w:sz w:val="16"/>
          <w:szCs w:val="16"/>
          <w:u w:val="single"/>
          <w:rtl w:val="0"/>
        </w:rPr>
        <w:t xml:space="preserve">Para mais informações, contactar:</w:t>
      </w:r>
      <w:r w:rsidDel="00000000" w:rsidR="00000000" w:rsidRPr="00000000">
        <w:rPr>
          <w:rtl w:val="0"/>
        </w:rPr>
      </w:r>
    </w:p>
    <w:p w:rsidR="00000000" w:rsidDel="00000000" w:rsidP="00000000" w:rsidRDefault="00000000" w:rsidRPr="00000000" w14:paraId="00000080">
      <w:pPr>
        <w:spacing w:after="0" w:line="240" w:lineRule="auto"/>
        <w:jc w:val="both"/>
        <w:rPr>
          <w:rFonts w:ascii="Arial" w:cs="Arial" w:eastAsia="Arial" w:hAnsi="Arial"/>
          <w:color w:val="0563c1"/>
          <w:sz w:val="16"/>
          <w:szCs w:val="16"/>
          <w:u w:val="single"/>
        </w:rPr>
      </w:pPr>
      <w:r w:rsidDel="00000000" w:rsidR="00000000" w:rsidRPr="00000000">
        <w:rPr>
          <w:rFonts w:ascii="Arial" w:cs="Arial" w:eastAsia="Arial" w:hAnsi="Arial"/>
          <w:b w:val="1"/>
          <w:bCs w:val="1"/>
          <w:sz w:val="16"/>
          <w:szCs w:val="16"/>
          <w:rtl w:val="0"/>
        </w:rPr>
        <w:t xml:space="preserve">Liliana Lopes </w:t>
      </w:r>
      <w:r w:rsidDel="00000000" w:rsidR="00000000" w:rsidRPr="00000000">
        <w:rPr>
          <w:rFonts w:ascii="Arial" w:cs="Arial" w:eastAsia="Arial" w:hAnsi="Arial"/>
          <w:sz w:val="16"/>
          <w:szCs w:val="16"/>
          <w:rtl w:val="0"/>
        </w:rPr>
        <w:t xml:space="preserve">| Tel.: 965 207 359 | E-Mail: </w:t>
      </w:r>
      <w:hyperlink r:id="rId13">
        <w:r w:rsidDel="00000000" w:rsidR="00000000" w:rsidRPr="00000000">
          <w:rPr>
            <w:rFonts w:ascii="Arial" w:cs="Arial" w:eastAsia="Arial" w:hAnsi="Arial"/>
            <w:color w:val="0000ff"/>
            <w:sz w:val="16"/>
            <w:szCs w:val="16"/>
            <w:u w:val="single"/>
            <w:rtl w:val="0"/>
          </w:rPr>
          <w:t xml:space="preserve">airhelp.portugal@actitud.agency</w:t>
        </w:r>
      </w:hyperlink>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sz w:val="16"/>
          <w:szCs w:val="16"/>
        </w:rPr>
      </w:pPr>
      <w:r w:rsidDel="00000000" w:rsidR="00000000" w:rsidRPr="00000000">
        <w:rPr>
          <w:rtl w:val="0"/>
        </w:rPr>
      </w:r>
    </w:p>
    <w:sectPr>
      <w:head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drawing>
        <wp:inline distB="0" distT="0" distL="0" distR="0">
          <wp:extent cx="1114581" cy="647790"/>
          <wp:effectExtent b="0" l="0" r="0" t="0"/>
          <wp:docPr descr="A blue text on a white background&#10;&#10;Description automatically generated" id="1" name="image1.png"/>
          <a:graphic>
            <a:graphicData uri="http://schemas.openxmlformats.org/drawingml/2006/picture">
              <pic:pic>
                <pic:nvPicPr>
                  <pic:cNvPr descr="A blue text on a white background&#10;&#10;Description automatically generated" id="0" name="image1.png"/>
                  <pic:cNvPicPr preferRelativeResize="0"/>
                </pic:nvPicPr>
                <pic:blipFill>
                  <a:blip r:embed="rId1"/>
                  <a:srcRect b="0" l="0" r="0" t="0"/>
                  <a:stretch>
                    <a:fillRect/>
                  </a:stretch>
                </pic:blipFill>
                <pic:spPr>
                  <a:xfrm>
                    <a:off x="0" y="0"/>
                    <a:ext cx="1114581" cy="6477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mbria" w:cs="Cambria" w:eastAsia="Cambria" w:hAnsi="Cambria"/>
      <w:color w:val="244061"/>
      <w:sz w:val="36"/>
      <w:szCs w:val="36"/>
    </w:rPr>
  </w:style>
  <w:style w:type="paragraph" w:styleId="Heading2">
    <w:name w:val="heading 2"/>
    <w:basedOn w:val="Normal"/>
    <w:next w:val="Normal"/>
    <w:pPr>
      <w:keepNext w:val="1"/>
      <w:keepLines w:val="1"/>
      <w:spacing w:after="0" w:before="40" w:line="24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366091"/>
      <w:sz w:val="28"/>
      <w:szCs w:val="28"/>
    </w:rPr>
  </w:style>
  <w:style w:type="paragraph" w:styleId="Heading4">
    <w:name w:val="heading 4"/>
    <w:basedOn w:val="Normal"/>
    <w:next w:val="Normal"/>
    <w:pPr>
      <w:keepNext w:val="1"/>
      <w:keepLines w:val="1"/>
      <w:spacing w:after="0" w:before="40" w:lineRule="auto"/>
    </w:pPr>
    <w:rPr>
      <w:rFonts w:ascii="Cambria" w:cs="Cambria" w:eastAsia="Cambria" w:hAnsi="Cambria"/>
      <w:color w:val="36609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smallCaps w:val="1"/>
      <w:color w:val="366091"/>
    </w:rPr>
  </w:style>
  <w:style w:type="paragraph" w:styleId="Heading6">
    <w:name w:val="heading 6"/>
    <w:basedOn w:val="Normal"/>
    <w:next w:val="Normal"/>
    <w:pPr>
      <w:keepNext w:val="1"/>
      <w:keepLines w:val="1"/>
      <w:spacing w:after="0" w:before="40" w:lineRule="auto"/>
    </w:pPr>
    <w:rPr>
      <w:rFonts w:ascii="Cambria" w:cs="Cambria" w:eastAsia="Cambria" w:hAnsi="Cambria"/>
      <w:i w:val="1"/>
      <w:iCs w:val="1"/>
      <w:smallCaps w:val="1"/>
      <w:color w:val="244061"/>
    </w:rPr>
  </w:style>
  <w:style w:type="paragraph" w:styleId="Title">
    <w:name w:val="Title"/>
    <w:basedOn w:val="Normal"/>
    <w:next w:val="Normal"/>
    <w:pPr>
      <w:spacing w:after="0" w:line="204" w:lineRule="auto"/>
    </w:pPr>
    <w:rPr>
      <w:rFonts w:ascii="Cambria" w:cs="Cambria" w:eastAsia="Cambria" w:hAnsi="Cambria"/>
      <w:smallCaps w:val="1"/>
      <w:color w:val="1f497d"/>
      <w:sz w:val="72"/>
      <w:szCs w:val="72"/>
    </w:rPr>
  </w:style>
  <w:style w:type="paragraph" w:styleId="Subtitle">
    <w:name w:val="Subtitle"/>
    <w:basedOn w:val="Normal"/>
    <w:next w:val="Normal"/>
    <w:pPr>
      <w:spacing w:after="240" w:line="240" w:lineRule="auto"/>
    </w:pPr>
    <w:rPr>
      <w:rFonts w:ascii="Cambria" w:cs="Cambria" w:eastAsia="Cambria" w:hAnsi="Cambria"/>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pt-pt/" TargetMode="External"/><Relationship Id="rId10" Type="http://schemas.openxmlformats.org/officeDocument/2006/relationships/hyperlink" Target="https://www.change.org/p/diga-n%C3%A3o-%C3%A0-deteriora%C3%A7%C3%A3o-dos-direitos-dos-passageiros?source_location=topics_page" TargetMode="External"/><Relationship Id="rId13" Type="http://schemas.openxmlformats.org/officeDocument/2006/relationships/hyperlink" Target="mailto:airhelp.portugal@actitud.agency" TargetMode="External"/><Relationship Id="rId12" Type="http://schemas.openxmlformats.org/officeDocument/2006/relationships/hyperlink" Target="https://www.airhelp.com/pt-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pt-pt/airhelp-score/"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pt-pt/" TargetMode="External"/><Relationship Id="rId8" Type="http://schemas.openxmlformats.org/officeDocument/2006/relationships/hyperlink" Target="https://www.airhelp.com/pt-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XFzk61Rlc4qeLpVWfSMoab34w==">CgMxLjA4AHIhMXFmRTJFY1YxUXRvT0UyYWtOYWM0bkZCT0pPY2dheTFa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