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FC" w:rsidRDefault="00525BFC">
      <w:pPr>
        <w:jc w:val="center"/>
        <w:rPr>
          <w:b/>
          <w:sz w:val="34"/>
          <w:szCs w:val="34"/>
        </w:rPr>
      </w:pPr>
    </w:p>
    <w:p w:rsidR="00525BFC" w:rsidRDefault="00FF6453">
      <w:pPr>
        <w:jc w:val="center"/>
        <w:rPr>
          <w:b/>
          <w:sz w:val="34"/>
          <w:szCs w:val="34"/>
        </w:rPr>
      </w:pPr>
      <w:r>
        <w:rPr>
          <w:b/>
          <w:sz w:val="34"/>
          <w:szCs w:val="34"/>
        </w:rPr>
        <w:t xml:space="preserve">Un árbol de Navidad original y sostenible: cuatro propuestas de </w:t>
      </w:r>
      <w:proofErr w:type="spellStart"/>
      <w:r>
        <w:rPr>
          <w:b/>
          <w:sz w:val="34"/>
          <w:szCs w:val="34"/>
        </w:rPr>
        <w:t>Hannun</w:t>
      </w:r>
      <w:proofErr w:type="spellEnd"/>
    </w:p>
    <w:p w:rsidR="00525BFC" w:rsidRDefault="00525BFC">
      <w:pPr>
        <w:pBdr>
          <w:top w:val="nil"/>
          <w:left w:val="nil"/>
          <w:bottom w:val="nil"/>
          <w:right w:val="nil"/>
          <w:between w:val="nil"/>
        </w:pBdr>
        <w:spacing w:after="0"/>
        <w:ind w:left="360"/>
        <w:rPr>
          <w:b/>
          <w:sz w:val="34"/>
          <w:szCs w:val="34"/>
        </w:rPr>
      </w:pPr>
    </w:p>
    <w:p w:rsidR="00525BFC" w:rsidRDefault="00FF6453">
      <w:pPr>
        <w:numPr>
          <w:ilvl w:val="0"/>
          <w:numId w:val="1"/>
        </w:numPr>
        <w:pBdr>
          <w:top w:val="nil"/>
          <w:left w:val="nil"/>
          <w:bottom w:val="nil"/>
          <w:right w:val="nil"/>
          <w:between w:val="nil"/>
        </w:pBdr>
        <w:spacing w:after="0"/>
        <w:rPr>
          <w:b/>
          <w:color w:val="000000"/>
          <w:sz w:val="20"/>
          <w:szCs w:val="20"/>
        </w:rPr>
      </w:pPr>
      <w:r>
        <w:rPr>
          <w:b/>
          <w:color w:val="000000"/>
          <w:sz w:val="20"/>
          <w:szCs w:val="20"/>
        </w:rPr>
        <w:t xml:space="preserve">La marca cuenta con varios diseños </w:t>
      </w:r>
      <w:r w:rsidR="00F7182F">
        <w:rPr>
          <w:b/>
          <w:color w:val="000000"/>
          <w:sz w:val="20"/>
          <w:szCs w:val="20"/>
        </w:rPr>
        <w:t xml:space="preserve">que </w:t>
      </w:r>
      <w:r>
        <w:rPr>
          <w:b/>
          <w:color w:val="000000"/>
          <w:sz w:val="20"/>
          <w:szCs w:val="20"/>
        </w:rPr>
        <w:t xml:space="preserve">aportan originalidad a la decoración </w:t>
      </w:r>
      <w:r>
        <w:rPr>
          <w:b/>
          <w:sz w:val="20"/>
          <w:szCs w:val="20"/>
        </w:rPr>
        <w:t>navideña</w:t>
      </w:r>
      <w:r>
        <w:rPr>
          <w:b/>
          <w:color w:val="000000"/>
          <w:sz w:val="20"/>
          <w:szCs w:val="20"/>
        </w:rPr>
        <w:t xml:space="preserve"> y que se adaptan a cualquier estilo decorativo</w:t>
      </w:r>
    </w:p>
    <w:p w:rsidR="00630031" w:rsidRDefault="00630031" w:rsidP="00630031">
      <w:pPr>
        <w:pBdr>
          <w:top w:val="nil"/>
          <w:left w:val="nil"/>
          <w:bottom w:val="nil"/>
          <w:right w:val="nil"/>
          <w:between w:val="nil"/>
        </w:pBdr>
        <w:spacing w:after="0"/>
        <w:ind w:left="360"/>
        <w:rPr>
          <w:b/>
          <w:color w:val="000000"/>
          <w:sz w:val="20"/>
          <w:szCs w:val="20"/>
        </w:rPr>
      </w:pPr>
    </w:p>
    <w:p w:rsidR="00525BFC" w:rsidRDefault="00FF6453">
      <w:pPr>
        <w:numPr>
          <w:ilvl w:val="0"/>
          <w:numId w:val="1"/>
        </w:numPr>
        <w:pBdr>
          <w:top w:val="nil"/>
          <w:left w:val="nil"/>
          <w:bottom w:val="nil"/>
          <w:right w:val="nil"/>
          <w:between w:val="nil"/>
        </w:pBdr>
        <w:spacing w:after="0"/>
        <w:rPr>
          <w:b/>
          <w:color w:val="000000"/>
          <w:sz w:val="20"/>
          <w:szCs w:val="20"/>
        </w:rPr>
      </w:pPr>
      <w:r>
        <w:rPr>
          <w:b/>
          <w:color w:val="000000"/>
          <w:sz w:val="20"/>
          <w:szCs w:val="20"/>
        </w:rPr>
        <w:t>Los materiales empleados para su fabricación y los procesos manuales que se siguen garantizan su sostenibilidad</w:t>
      </w:r>
    </w:p>
    <w:p w:rsidR="00525BFC" w:rsidRDefault="00525BFC">
      <w:pPr>
        <w:rPr>
          <w:b/>
          <w:sz w:val="20"/>
          <w:szCs w:val="20"/>
        </w:rPr>
      </w:pPr>
      <w:bookmarkStart w:id="0" w:name="_heading=h.gjdgxs" w:colFirst="0" w:colLast="0"/>
      <w:bookmarkEnd w:id="0"/>
    </w:p>
    <w:p w:rsidR="00525BFC" w:rsidRDefault="00550B2C">
      <w:pPr>
        <w:rPr>
          <w:color w:val="000000"/>
          <w:sz w:val="20"/>
          <w:szCs w:val="20"/>
        </w:rPr>
      </w:pPr>
      <w:bookmarkStart w:id="1" w:name="_heading=h.57y6syfdrxn1" w:colFirst="0" w:colLast="0"/>
      <w:bookmarkEnd w:id="1"/>
      <w:r>
        <w:rPr>
          <w:b/>
          <w:sz w:val="20"/>
          <w:szCs w:val="20"/>
        </w:rPr>
        <w:t>Barcelona, 29</w:t>
      </w:r>
      <w:r w:rsidR="00FF6453">
        <w:rPr>
          <w:b/>
          <w:sz w:val="20"/>
          <w:szCs w:val="20"/>
        </w:rPr>
        <w:t xml:space="preserve"> de noviembre de 2022.-</w:t>
      </w:r>
      <w:r w:rsidR="00FF6453">
        <w:rPr>
          <w:sz w:val="20"/>
          <w:szCs w:val="20"/>
        </w:rPr>
        <w:t xml:space="preserve"> Si todavía no tienes árbol de Navidad, </w:t>
      </w:r>
      <w:hyperlink r:id="rId8">
        <w:proofErr w:type="spellStart"/>
        <w:r w:rsidR="00FF6453">
          <w:rPr>
            <w:b/>
            <w:color w:val="1155CC"/>
            <w:sz w:val="20"/>
            <w:szCs w:val="20"/>
            <w:u w:val="single"/>
          </w:rPr>
          <w:t>Hannun</w:t>
        </w:r>
        <w:proofErr w:type="spellEnd"/>
      </w:hyperlink>
      <w:r w:rsidR="00FF6453">
        <w:rPr>
          <w:sz w:val="20"/>
          <w:szCs w:val="20"/>
        </w:rPr>
        <w:t xml:space="preserve">, la firma española de </w:t>
      </w:r>
      <w:proofErr w:type="spellStart"/>
      <w:r w:rsidR="00FF6453">
        <w:rPr>
          <w:i/>
          <w:sz w:val="20"/>
          <w:szCs w:val="20"/>
        </w:rPr>
        <w:t>slow</w:t>
      </w:r>
      <w:proofErr w:type="spellEnd"/>
      <w:r w:rsidR="00FF6453">
        <w:rPr>
          <w:i/>
          <w:sz w:val="20"/>
          <w:szCs w:val="20"/>
        </w:rPr>
        <w:t xml:space="preserve"> </w:t>
      </w:r>
      <w:proofErr w:type="spellStart"/>
      <w:r w:rsidR="00FF6453">
        <w:rPr>
          <w:i/>
          <w:sz w:val="20"/>
          <w:szCs w:val="20"/>
        </w:rPr>
        <w:t>furniture</w:t>
      </w:r>
      <w:proofErr w:type="spellEnd"/>
      <w:r w:rsidR="00FF6453">
        <w:rPr>
          <w:sz w:val="20"/>
          <w:szCs w:val="20"/>
        </w:rPr>
        <w:t xml:space="preserve">, ofrece varias opciones para un árbol navideño original y sostenible. Los diseños están fabricados en madera y sus tonos aportan calidez a la decoración. </w:t>
      </w:r>
      <w:r w:rsidR="00FF6453">
        <w:rPr>
          <w:color w:val="000000"/>
          <w:sz w:val="20"/>
          <w:szCs w:val="20"/>
        </w:rPr>
        <w:t>Además, están hechos totalmente a mano por artesanos locales.</w:t>
      </w:r>
    </w:p>
    <w:p w:rsidR="00525BFC" w:rsidRDefault="00525BFC">
      <w:pPr>
        <w:rPr>
          <w:color w:val="000000"/>
          <w:sz w:val="20"/>
          <w:szCs w:val="20"/>
        </w:rPr>
      </w:pPr>
    </w:p>
    <w:p w:rsidR="00525BFC" w:rsidRDefault="00FF6453">
      <w:pPr>
        <w:rPr>
          <w:color w:val="000000"/>
          <w:sz w:val="20"/>
          <w:szCs w:val="20"/>
        </w:rPr>
      </w:pPr>
      <w:r>
        <w:rPr>
          <w:b/>
          <w:sz w:val="20"/>
          <w:szCs w:val="20"/>
        </w:rPr>
        <w:t xml:space="preserve">Árbol </w:t>
      </w:r>
      <w:proofErr w:type="spellStart"/>
      <w:r>
        <w:rPr>
          <w:b/>
          <w:sz w:val="20"/>
          <w:szCs w:val="20"/>
        </w:rPr>
        <w:t>Kerf</w:t>
      </w:r>
      <w:proofErr w:type="spellEnd"/>
    </w:p>
    <w:p w:rsidR="00525BFC" w:rsidRDefault="00FF6453">
      <w:pPr>
        <w:pBdr>
          <w:top w:val="nil"/>
          <w:left w:val="nil"/>
          <w:bottom w:val="nil"/>
          <w:right w:val="nil"/>
          <w:between w:val="nil"/>
        </w:pBdr>
        <w:shd w:val="clear" w:color="auto" w:fill="FFFFFF"/>
        <w:spacing w:after="292" w:line="240" w:lineRule="auto"/>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5715</wp:posOffset>
            </wp:positionV>
            <wp:extent cx="1438275" cy="1727835"/>
            <wp:effectExtent l="0" t="0" r="0" b="0"/>
            <wp:wrapSquare wrapText="bothSides" distT="0" distB="0" distL="114300" distR="11430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13414" t="21543" r="14024" b="20325"/>
                    <a:stretch>
                      <a:fillRect/>
                    </a:stretch>
                  </pic:blipFill>
                  <pic:spPr>
                    <a:xfrm>
                      <a:off x="0" y="0"/>
                      <a:ext cx="1438275" cy="1727835"/>
                    </a:xfrm>
                    <a:prstGeom prst="rect">
                      <a:avLst/>
                    </a:prstGeom>
                    <a:ln/>
                  </pic:spPr>
                </pic:pic>
              </a:graphicData>
            </a:graphic>
          </wp:anchor>
        </w:drawing>
      </w:r>
    </w:p>
    <w:p w:rsidR="00525BFC" w:rsidRDefault="00FF6453">
      <w:pPr>
        <w:pBdr>
          <w:top w:val="nil"/>
          <w:left w:val="nil"/>
          <w:bottom w:val="nil"/>
          <w:right w:val="nil"/>
          <w:between w:val="nil"/>
        </w:pBdr>
        <w:shd w:val="clear" w:color="auto" w:fill="FFFFFF"/>
        <w:spacing w:after="292" w:line="240" w:lineRule="auto"/>
        <w:rPr>
          <w:color w:val="000000"/>
          <w:sz w:val="20"/>
          <w:szCs w:val="20"/>
        </w:rPr>
      </w:pPr>
      <w:r>
        <w:rPr>
          <w:color w:val="000000"/>
          <w:sz w:val="20"/>
          <w:szCs w:val="20"/>
        </w:rPr>
        <w:t xml:space="preserve">Este árbol navideño de estilo minimalista emula la silueta de un árbol y </w:t>
      </w:r>
      <w:r>
        <w:rPr>
          <w:sz w:val="20"/>
          <w:szCs w:val="20"/>
        </w:rPr>
        <w:t>en</w:t>
      </w:r>
      <w:r>
        <w:rPr>
          <w:color w:val="000000"/>
          <w:sz w:val="20"/>
          <w:szCs w:val="20"/>
        </w:rPr>
        <w:t xml:space="preserve"> las cuerdas de yute de su interior puedes colgar los adornos navideños que más te gusten. Fabricado en madera maciza, está disponible con acabado nogal en un tamaño de 100cm de altura.</w:t>
      </w:r>
      <w:r w:rsidR="00DC6658">
        <w:rPr>
          <w:color w:val="000000"/>
          <w:sz w:val="20"/>
          <w:szCs w:val="20"/>
        </w:rPr>
        <w:t xml:space="preserve"> PVP: 79€.</w:t>
      </w:r>
    </w:p>
    <w:p w:rsidR="00525BFC" w:rsidRDefault="00525BFC">
      <w:pPr>
        <w:pBdr>
          <w:top w:val="nil"/>
          <w:left w:val="nil"/>
          <w:bottom w:val="nil"/>
          <w:right w:val="nil"/>
          <w:between w:val="nil"/>
        </w:pBdr>
        <w:shd w:val="clear" w:color="auto" w:fill="FFFFFF"/>
        <w:spacing w:after="292" w:line="240" w:lineRule="auto"/>
        <w:rPr>
          <w:sz w:val="20"/>
          <w:szCs w:val="20"/>
        </w:rPr>
      </w:pPr>
    </w:p>
    <w:p w:rsidR="00525BFC" w:rsidRDefault="00525BFC">
      <w:pPr>
        <w:pBdr>
          <w:top w:val="nil"/>
          <w:left w:val="nil"/>
          <w:bottom w:val="nil"/>
          <w:right w:val="nil"/>
          <w:between w:val="nil"/>
        </w:pBdr>
        <w:shd w:val="clear" w:color="auto" w:fill="FFFFFF"/>
        <w:spacing w:after="292" w:line="240" w:lineRule="auto"/>
        <w:rPr>
          <w:sz w:val="20"/>
          <w:szCs w:val="20"/>
        </w:rPr>
      </w:pPr>
    </w:p>
    <w:p w:rsidR="00525BFC" w:rsidRDefault="00FF6453">
      <w:pPr>
        <w:spacing w:after="0" w:line="240" w:lineRule="auto"/>
        <w:rPr>
          <w:b/>
          <w:sz w:val="20"/>
          <w:szCs w:val="20"/>
        </w:rPr>
      </w:pPr>
      <w:r>
        <w:rPr>
          <w:b/>
          <w:sz w:val="20"/>
          <w:szCs w:val="20"/>
        </w:rPr>
        <w:t xml:space="preserve">Árbol </w:t>
      </w:r>
      <w:proofErr w:type="spellStart"/>
      <w:r>
        <w:rPr>
          <w:b/>
          <w:sz w:val="20"/>
          <w:szCs w:val="20"/>
        </w:rPr>
        <w:t>Shada</w:t>
      </w:r>
      <w:proofErr w:type="spellEnd"/>
      <w:r>
        <w:rPr>
          <w:b/>
          <w:sz w:val="20"/>
          <w:szCs w:val="20"/>
        </w:rPr>
        <w:t xml:space="preserve"> </w:t>
      </w:r>
      <w:r>
        <w:rPr>
          <w:noProof/>
        </w:rPr>
        <w:drawing>
          <wp:anchor distT="0" distB="0" distL="114300" distR="114300" simplePos="0" relativeHeight="251659264" behindDoc="0" locked="0" layoutInCell="1" hidden="0" allowOverlap="1">
            <wp:simplePos x="0" y="0"/>
            <wp:positionH relativeFrom="column">
              <wp:posOffset>3666490</wp:posOffset>
            </wp:positionH>
            <wp:positionV relativeFrom="paragraph">
              <wp:posOffset>10795</wp:posOffset>
            </wp:positionV>
            <wp:extent cx="1733550" cy="1733550"/>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33550" cy="1733550"/>
                    </a:xfrm>
                    <a:prstGeom prst="rect">
                      <a:avLst/>
                    </a:prstGeom>
                    <a:ln/>
                  </pic:spPr>
                </pic:pic>
              </a:graphicData>
            </a:graphic>
          </wp:anchor>
        </w:drawing>
      </w:r>
    </w:p>
    <w:p w:rsidR="00525BFC" w:rsidRDefault="00525BFC">
      <w:pPr>
        <w:spacing w:after="0" w:line="240" w:lineRule="auto"/>
        <w:rPr>
          <w:sz w:val="20"/>
          <w:szCs w:val="20"/>
        </w:rPr>
      </w:pPr>
    </w:p>
    <w:p w:rsidR="00525BFC" w:rsidRDefault="00FF6453">
      <w:pPr>
        <w:spacing w:after="0" w:line="240" w:lineRule="auto"/>
        <w:rPr>
          <w:sz w:val="20"/>
          <w:szCs w:val="20"/>
        </w:rPr>
      </w:pPr>
      <w:r>
        <w:rPr>
          <w:sz w:val="20"/>
          <w:szCs w:val="20"/>
        </w:rPr>
        <w:t xml:space="preserve">Con este diseño, </w:t>
      </w:r>
      <w:proofErr w:type="spellStart"/>
      <w:r>
        <w:rPr>
          <w:sz w:val="20"/>
          <w:szCs w:val="20"/>
        </w:rPr>
        <w:t>Hannun</w:t>
      </w:r>
      <w:proofErr w:type="spellEnd"/>
      <w:r>
        <w:rPr>
          <w:sz w:val="20"/>
          <w:szCs w:val="20"/>
        </w:rPr>
        <w:t xml:space="preserve"> reinventa el concepto de árbol de Navidad al convertirlo en una estantería en forma de abeto. Sobre sus estantes se pueden colocar todo tipo de adornos y además dispone de unos colgadores en la base para que puedas colgar las llaves o más adornos navideños. Esta original pieza está fabricada en madera recuperada y mermas con acabado nogal.</w:t>
      </w:r>
      <w:r w:rsidR="00DC6658">
        <w:rPr>
          <w:sz w:val="20"/>
          <w:szCs w:val="20"/>
        </w:rPr>
        <w:t xml:space="preserve"> PVP: 99€.</w:t>
      </w:r>
    </w:p>
    <w:p w:rsidR="00525BFC" w:rsidRDefault="00525BFC">
      <w:pPr>
        <w:spacing w:after="0" w:line="240" w:lineRule="auto"/>
        <w:rPr>
          <w:sz w:val="20"/>
          <w:szCs w:val="20"/>
        </w:rPr>
      </w:pPr>
    </w:p>
    <w:p w:rsidR="00525BFC" w:rsidRDefault="00525BFC">
      <w:pPr>
        <w:spacing w:after="0" w:line="240" w:lineRule="auto"/>
        <w:rPr>
          <w:sz w:val="20"/>
          <w:szCs w:val="20"/>
        </w:rPr>
      </w:pPr>
    </w:p>
    <w:p w:rsidR="00525BFC" w:rsidRDefault="00525BFC">
      <w:pPr>
        <w:spacing w:after="0" w:line="240" w:lineRule="auto"/>
        <w:rPr>
          <w:sz w:val="20"/>
          <w:szCs w:val="20"/>
        </w:rPr>
      </w:pPr>
    </w:p>
    <w:p w:rsidR="00525BFC" w:rsidRDefault="00525BFC">
      <w:pPr>
        <w:spacing w:after="0" w:line="240" w:lineRule="auto"/>
        <w:rPr>
          <w:sz w:val="20"/>
          <w:szCs w:val="20"/>
        </w:rPr>
      </w:pPr>
    </w:p>
    <w:p w:rsidR="00525BFC" w:rsidRDefault="00525BFC">
      <w:pPr>
        <w:spacing w:after="0" w:line="240" w:lineRule="auto"/>
        <w:rPr>
          <w:b/>
          <w:sz w:val="20"/>
          <w:szCs w:val="20"/>
        </w:rPr>
      </w:pPr>
    </w:p>
    <w:p w:rsidR="00525BFC" w:rsidRDefault="00525BFC">
      <w:pPr>
        <w:spacing w:after="0" w:line="240" w:lineRule="auto"/>
        <w:rPr>
          <w:b/>
          <w:sz w:val="20"/>
          <w:szCs w:val="20"/>
        </w:rPr>
      </w:pPr>
    </w:p>
    <w:p w:rsidR="00DC6658" w:rsidRDefault="00DC6658">
      <w:pPr>
        <w:spacing w:after="0" w:line="240" w:lineRule="auto"/>
        <w:rPr>
          <w:b/>
          <w:sz w:val="20"/>
          <w:szCs w:val="20"/>
        </w:rPr>
      </w:pPr>
    </w:p>
    <w:p w:rsidR="00525BFC" w:rsidRDefault="00FF6453">
      <w:pPr>
        <w:spacing w:after="0" w:line="240" w:lineRule="auto"/>
        <w:rPr>
          <w:b/>
          <w:sz w:val="20"/>
          <w:szCs w:val="20"/>
        </w:rPr>
      </w:pPr>
      <w:r>
        <w:rPr>
          <w:b/>
          <w:sz w:val="20"/>
          <w:szCs w:val="20"/>
        </w:rPr>
        <w:lastRenderedPageBreak/>
        <w:t xml:space="preserve">Árbol </w:t>
      </w:r>
      <w:proofErr w:type="spellStart"/>
      <w:r>
        <w:rPr>
          <w:b/>
          <w:sz w:val="20"/>
          <w:szCs w:val="20"/>
        </w:rPr>
        <w:t>Shima</w:t>
      </w:r>
      <w:proofErr w:type="spellEnd"/>
    </w:p>
    <w:p w:rsidR="00525BFC" w:rsidRDefault="00525BFC">
      <w:pPr>
        <w:spacing w:after="0" w:line="240" w:lineRule="auto"/>
        <w:rPr>
          <w:sz w:val="20"/>
          <w:szCs w:val="20"/>
        </w:rPr>
      </w:pPr>
    </w:p>
    <w:p w:rsidR="00525BFC" w:rsidRDefault="00FF6453">
      <w:pPr>
        <w:spacing w:after="0" w:line="240" w:lineRule="auto"/>
        <w:rPr>
          <w:sz w:val="20"/>
          <w:szCs w:val="20"/>
        </w:rPr>
      </w:pP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3175</wp:posOffset>
            </wp:positionV>
            <wp:extent cx="1514475" cy="1743710"/>
            <wp:effectExtent l="0" t="0" r="0" b="0"/>
            <wp:wrapSquare wrapText="bothSides" distT="0" distB="0" distL="114300" distR="11430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12636" t="3297" r="11020" b="8799"/>
                    <a:stretch>
                      <a:fillRect/>
                    </a:stretch>
                  </pic:blipFill>
                  <pic:spPr>
                    <a:xfrm>
                      <a:off x="0" y="0"/>
                      <a:ext cx="1514475" cy="1743710"/>
                    </a:xfrm>
                    <a:prstGeom prst="rect">
                      <a:avLst/>
                    </a:prstGeom>
                    <a:ln/>
                  </pic:spPr>
                </pic:pic>
              </a:graphicData>
            </a:graphic>
          </wp:anchor>
        </w:drawing>
      </w:r>
    </w:p>
    <w:p w:rsidR="00525BFC" w:rsidRDefault="00FF6453">
      <w:pPr>
        <w:spacing w:after="0" w:line="240" w:lineRule="auto"/>
        <w:rPr>
          <w:sz w:val="20"/>
          <w:szCs w:val="20"/>
        </w:rPr>
      </w:pPr>
      <w:r>
        <w:rPr>
          <w:sz w:val="20"/>
          <w:szCs w:val="20"/>
        </w:rPr>
        <w:t>Este original árbol navideño en tono nogal oscuro se compone por listones móviles para que puedas colocarlo en la posición que más te guste y se adapte a cualquier rincón de la casa. Para su fabricación, recibe un tratamiento con un barniz ecológico sin sustancias tóxicas que garantiza su sostenibilidad.</w:t>
      </w:r>
      <w:r w:rsidR="002C212E">
        <w:rPr>
          <w:sz w:val="20"/>
          <w:szCs w:val="20"/>
        </w:rPr>
        <w:t xml:space="preserve"> PVP: 169€.</w:t>
      </w:r>
    </w:p>
    <w:p w:rsidR="00525BFC" w:rsidRDefault="00525BFC">
      <w:pPr>
        <w:spacing w:after="0" w:line="240" w:lineRule="auto"/>
        <w:rPr>
          <w:sz w:val="20"/>
          <w:szCs w:val="20"/>
        </w:rPr>
      </w:pPr>
    </w:p>
    <w:p w:rsidR="00525BFC" w:rsidRDefault="00525BFC">
      <w:pPr>
        <w:spacing w:after="0" w:line="240" w:lineRule="auto"/>
        <w:rPr>
          <w:sz w:val="20"/>
          <w:szCs w:val="20"/>
        </w:rPr>
      </w:pPr>
    </w:p>
    <w:p w:rsidR="00DC6658" w:rsidRDefault="00DC6658">
      <w:pPr>
        <w:spacing w:after="0" w:line="240" w:lineRule="auto"/>
        <w:rPr>
          <w:sz w:val="20"/>
          <w:szCs w:val="20"/>
        </w:rPr>
      </w:pPr>
    </w:p>
    <w:p w:rsidR="00DC6658" w:rsidRDefault="00DC6658">
      <w:pPr>
        <w:spacing w:after="0" w:line="240" w:lineRule="auto"/>
        <w:rPr>
          <w:sz w:val="20"/>
          <w:szCs w:val="20"/>
        </w:rPr>
      </w:pPr>
    </w:p>
    <w:p w:rsidR="00525BFC" w:rsidRDefault="00525BFC">
      <w:pPr>
        <w:spacing w:after="0" w:line="240" w:lineRule="auto"/>
        <w:rPr>
          <w:sz w:val="20"/>
          <w:szCs w:val="20"/>
        </w:rPr>
      </w:pPr>
    </w:p>
    <w:p w:rsidR="00525BFC" w:rsidRDefault="00DC6658">
      <w:pPr>
        <w:spacing w:after="0" w:line="240" w:lineRule="auto"/>
        <w:rPr>
          <w:sz w:val="20"/>
          <w:szCs w:val="20"/>
        </w:rPr>
      </w:pPr>
      <w:r>
        <w:rPr>
          <w:noProof/>
        </w:rPr>
        <w:drawing>
          <wp:anchor distT="114300" distB="114300" distL="114300" distR="114300" simplePos="0" relativeHeight="251661312" behindDoc="0" locked="0" layoutInCell="1" hidden="0" allowOverlap="1" wp14:anchorId="4D5AA578" wp14:editId="298AD5CB">
            <wp:simplePos x="0" y="0"/>
            <wp:positionH relativeFrom="margin">
              <wp:align>right</wp:align>
            </wp:positionH>
            <wp:positionV relativeFrom="paragraph">
              <wp:posOffset>12700</wp:posOffset>
            </wp:positionV>
            <wp:extent cx="1693545" cy="1809750"/>
            <wp:effectExtent l="0" t="0" r="1905" b="0"/>
            <wp:wrapSquare wrapText="bothSides" distT="114300" distB="11430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l="2469" t="616" r="11110" b="7225"/>
                    <a:stretch>
                      <a:fillRect/>
                    </a:stretch>
                  </pic:blipFill>
                  <pic:spPr>
                    <a:xfrm>
                      <a:off x="0" y="0"/>
                      <a:ext cx="1693545" cy="1809750"/>
                    </a:xfrm>
                    <a:prstGeom prst="rect">
                      <a:avLst/>
                    </a:prstGeom>
                    <a:ln/>
                  </pic:spPr>
                </pic:pic>
              </a:graphicData>
            </a:graphic>
          </wp:anchor>
        </w:drawing>
      </w:r>
    </w:p>
    <w:p w:rsidR="00525BFC" w:rsidRDefault="00FF6453">
      <w:pPr>
        <w:spacing w:after="0" w:line="240" w:lineRule="auto"/>
        <w:rPr>
          <w:b/>
          <w:sz w:val="20"/>
          <w:szCs w:val="20"/>
        </w:rPr>
      </w:pPr>
      <w:r>
        <w:rPr>
          <w:b/>
          <w:sz w:val="20"/>
          <w:szCs w:val="20"/>
        </w:rPr>
        <w:t xml:space="preserve">Árboles </w:t>
      </w:r>
      <w:proofErr w:type="spellStart"/>
      <w:r>
        <w:rPr>
          <w:b/>
          <w:sz w:val="20"/>
          <w:szCs w:val="20"/>
        </w:rPr>
        <w:t>Braam</w:t>
      </w:r>
      <w:proofErr w:type="spellEnd"/>
    </w:p>
    <w:p w:rsidR="00525BFC" w:rsidRDefault="00525BFC">
      <w:pPr>
        <w:spacing w:after="0" w:line="240" w:lineRule="auto"/>
        <w:rPr>
          <w:b/>
          <w:sz w:val="20"/>
          <w:szCs w:val="20"/>
        </w:rPr>
      </w:pPr>
    </w:p>
    <w:p w:rsidR="00525BFC" w:rsidRDefault="00FF6453">
      <w:pPr>
        <w:spacing w:after="0" w:line="240" w:lineRule="auto"/>
        <w:rPr>
          <w:sz w:val="20"/>
          <w:szCs w:val="20"/>
        </w:rPr>
      </w:pPr>
      <w:r>
        <w:rPr>
          <w:sz w:val="20"/>
          <w:szCs w:val="20"/>
        </w:rPr>
        <w:t>Un set de 3 arbolitos de madera diferentes tanto en tamaño como en diseño. El mayor mide 40 cm de altura y el más pequeño, 18 cm, por lo que puedes colocarlos sobre la mesa del comedor o sobre una estantería. En cuanto a su diseño, cada árbol varía en sus estampados gracias a los tintes de agua con los que se fabrican. Además, están tratados con barnices ecológicos y se tallan a mano.</w:t>
      </w:r>
      <w:r w:rsidR="002C212E">
        <w:rPr>
          <w:sz w:val="20"/>
          <w:szCs w:val="20"/>
        </w:rPr>
        <w:t xml:space="preserve"> PVP: 45€.</w:t>
      </w:r>
      <w:bookmarkStart w:id="2" w:name="_GoBack"/>
      <w:bookmarkEnd w:id="2"/>
    </w:p>
    <w:p w:rsidR="00525BFC" w:rsidRDefault="00525BFC">
      <w:pPr>
        <w:spacing w:after="0" w:line="240" w:lineRule="auto"/>
        <w:rPr>
          <w:sz w:val="20"/>
          <w:szCs w:val="20"/>
        </w:rPr>
      </w:pPr>
    </w:p>
    <w:p w:rsidR="00525BFC" w:rsidRDefault="00525BFC">
      <w:pPr>
        <w:spacing w:after="0" w:line="240" w:lineRule="auto"/>
        <w:rPr>
          <w:sz w:val="20"/>
          <w:szCs w:val="20"/>
        </w:rPr>
      </w:pPr>
    </w:p>
    <w:p w:rsidR="00525BFC" w:rsidRDefault="00525BFC">
      <w:pPr>
        <w:spacing w:after="0" w:line="240" w:lineRule="auto"/>
        <w:rPr>
          <w:sz w:val="20"/>
          <w:szCs w:val="20"/>
        </w:rPr>
      </w:pPr>
    </w:p>
    <w:p w:rsidR="00525BFC" w:rsidRDefault="00FF6453">
      <w:pPr>
        <w:shd w:val="clear" w:color="auto" w:fill="FFFFFF"/>
        <w:spacing w:before="240" w:after="300"/>
        <w:jc w:val="both"/>
        <w:rPr>
          <w:b/>
          <w:color w:val="212121"/>
          <w:sz w:val="18"/>
          <w:szCs w:val="18"/>
        </w:rPr>
      </w:pPr>
      <w:bookmarkStart w:id="3" w:name="_heading=h.30j0zll" w:colFirst="0" w:colLast="0"/>
      <w:bookmarkEnd w:id="3"/>
      <w:r>
        <w:rPr>
          <w:b/>
          <w:color w:val="212121"/>
          <w:sz w:val="18"/>
          <w:szCs w:val="18"/>
        </w:rPr>
        <w:t xml:space="preserve">Sobre </w:t>
      </w:r>
      <w:proofErr w:type="spellStart"/>
      <w:r>
        <w:rPr>
          <w:b/>
          <w:color w:val="212121"/>
          <w:sz w:val="18"/>
          <w:szCs w:val="18"/>
        </w:rPr>
        <w:t>Hannun</w:t>
      </w:r>
      <w:proofErr w:type="spellEnd"/>
    </w:p>
    <w:p w:rsidR="00525BFC" w:rsidRDefault="00FF6453">
      <w:pPr>
        <w:shd w:val="clear" w:color="auto" w:fill="FFFFFF"/>
        <w:spacing w:before="240" w:after="360"/>
        <w:rPr>
          <w:color w:val="212121"/>
          <w:sz w:val="18"/>
          <w:szCs w:val="18"/>
        </w:rPr>
      </w:pPr>
      <w:r>
        <w:rPr>
          <w:color w:val="212121"/>
          <w:sz w:val="18"/>
          <w:szCs w:val="18"/>
        </w:rPr>
        <w:t>Compañía barcelonesa fundada en 2018 dedicada al diseño de muebles artesanales fabricados en España con maderas recicladas y de origen sostenible.</w:t>
      </w:r>
    </w:p>
    <w:p w:rsidR="00525BFC" w:rsidRDefault="00FF6453">
      <w:pPr>
        <w:shd w:val="clear" w:color="auto" w:fill="FFFFFF"/>
        <w:spacing w:before="240" w:after="360"/>
        <w:rPr>
          <w:color w:val="212121"/>
          <w:sz w:val="18"/>
          <w:szCs w:val="18"/>
        </w:rPr>
      </w:pPr>
      <w:r>
        <w:rPr>
          <w:color w:val="212121"/>
          <w:sz w:val="18"/>
          <w:szCs w:val="18"/>
        </w:rPr>
        <w:t>Además de utilizar barnices eco-</w:t>
      </w:r>
      <w:proofErr w:type="spellStart"/>
      <w:r>
        <w:rPr>
          <w:color w:val="212121"/>
          <w:sz w:val="18"/>
          <w:szCs w:val="18"/>
        </w:rPr>
        <w:t>friendly</w:t>
      </w:r>
      <w:proofErr w:type="spellEnd"/>
      <w:r>
        <w:rPr>
          <w:color w:val="212121"/>
          <w:sz w:val="18"/>
          <w:szCs w:val="18"/>
        </w:rPr>
        <w:t>, libres de toxinas, con un empaquetado de cartones reciclados y reciclables, la marca tiene el propósito social de contribuir a la creación de una sociedad más justa, colaborando con el pequeño comercio, la economía de proximidad y la metodología de trabajo haciendo incidencia en el área social y medioambiental.</w:t>
      </w:r>
    </w:p>
    <w:p w:rsidR="00525BFC" w:rsidRDefault="00FF6453">
      <w:pPr>
        <w:spacing w:before="240" w:after="240"/>
        <w:rPr>
          <w:color w:val="212121"/>
          <w:sz w:val="18"/>
          <w:szCs w:val="18"/>
        </w:rPr>
      </w:pPr>
      <w:r>
        <w:rPr>
          <w:color w:val="212121"/>
          <w:sz w:val="18"/>
          <w:szCs w:val="18"/>
        </w:rPr>
        <w:t>Comprometidos con la deforestación y con el cuidado del medio ambiente, es la primera marca española en formar parte de las empresas B Corps que construyen un mundo más sostenible e inclusivo. La compañía está presente en el mercado de capitales cotizando en el</w:t>
      </w:r>
      <w:hyperlink r:id="rId13" w:anchor="ss_valor">
        <w:r>
          <w:rPr>
            <w:color w:val="212121"/>
            <w:sz w:val="18"/>
            <w:szCs w:val="18"/>
          </w:rPr>
          <w:t xml:space="preserve"> </w:t>
        </w:r>
      </w:hyperlink>
      <w:hyperlink r:id="rId14" w:anchor="ss_valor">
        <w:r>
          <w:rPr>
            <w:color w:val="0000FF"/>
            <w:sz w:val="18"/>
            <w:szCs w:val="18"/>
            <w:u w:val="single"/>
          </w:rPr>
          <w:t xml:space="preserve">BME </w:t>
        </w:r>
        <w:proofErr w:type="spellStart"/>
        <w:r>
          <w:rPr>
            <w:color w:val="0000FF"/>
            <w:sz w:val="18"/>
            <w:szCs w:val="18"/>
            <w:u w:val="single"/>
          </w:rPr>
          <w:t>Growth</w:t>
        </w:r>
        <w:proofErr w:type="spellEnd"/>
      </w:hyperlink>
      <w:r>
        <w:rPr>
          <w:color w:val="212121"/>
          <w:sz w:val="18"/>
          <w:szCs w:val="18"/>
        </w:rPr>
        <w:t xml:space="preserve"> (</w:t>
      </w:r>
      <w:proofErr w:type="spellStart"/>
      <w:r>
        <w:rPr>
          <w:color w:val="212121"/>
          <w:sz w:val="18"/>
          <w:szCs w:val="18"/>
        </w:rPr>
        <w:t>Ticker</w:t>
      </w:r>
      <w:proofErr w:type="spellEnd"/>
      <w:r>
        <w:rPr>
          <w:color w:val="212121"/>
          <w:sz w:val="18"/>
          <w:szCs w:val="18"/>
        </w:rPr>
        <w:t>: HAN). Ello le permitirá acelerar su crecimiento y expansión internacional.</w:t>
      </w:r>
    </w:p>
    <w:p w:rsidR="00525BFC" w:rsidRDefault="00FF6453">
      <w:pPr>
        <w:spacing w:before="240" w:after="240"/>
        <w:jc w:val="both"/>
        <w:rPr>
          <w:color w:val="212121"/>
          <w:sz w:val="20"/>
          <w:szCs w:val="20"/>
        </w:rPr>
      </w:pPr>
      <w:r>
        <w:rPr>
          <w:color w:val="212121"/>
          <w:sz w:val="20"/>
          <w:szCs w:val="20"/>
        </w:rPr>
        <w:t xml:space="preserve"> </w:t>
      </w:r>
    </w:p>
    <w:p w:rsidR="00525BFC" w:rsidRDefault="00FF6453">
      <w:pPr>
        <w:spacing w:before="240" w:after="240"/>
        <w:jc w:val="both"/>
        <w:rPr>
          <w:color w:val="212121"/>
          <w:sz w:val="16"/>
          <w:szCs w:val="16"/>
        </w:rPr>
      </w:pPr>
      <w:r>
        <w:rPr>
          <w:b/>
          <w:i/>
          <w:sz w:val="16"/>
          <w:szCs w:val="16"/>
          <w:u w:val="single"/>
        </w:rPr>
        <w:t>Para más información</w:t>
      </w:r>
    </w:p>
    <w:p w:rsidR="00525BFC" w:rsidRDefault="00FF6453">
      <w:pPr>
        <w:spacing w:after="0"/>
        <w:ind w:left="140"/>
        <w:rPr>
          <w:sz w:val="16"/>
          <w:szCs w:val="16"/>
        </w:rPr>
      </w:pPr>
      <w:r>
        <w:rPr>
          <w:sz w:val="16"/>
          <w:szCs w:val="16"/>
        </w:rPr>
        <w:t>Actitud de Comunicación</w:t>
      </w:r>
    </w:p>
    <w:p w:rsidR="00525BFC" w:rsidRDefault="00FF6453">
      <w:pPr>
        <w:spacing w:after="0"/>
        <w:ind w:left="140"/>
        <w:rPr>
          <w:color w:val="0000FF"/>
          <w:sz w:val="16"/>
          <w:szCs w:val="16"/>
        </w:rPr>
      </w:pPr>
      <w:r>
        <w:rPr>
          <w:sz w:val="16"/>
          <w:szCs w:val="16"/>
        </w:rPr>
        <w:t>María Contenente</w:t>
      </w:r>
      <w:r>
        <w:rPr>
          <w:sz w:val="18"/>
          <w:szCs w:val="18"/>
        </w:rPr>
        <w:t xml:space="preserve">/ </w:t>
      </w:r>
      <w:hyperlink r:id="rId15">
        <w:r>
          <w:rPr>
            <w:color w:val="1155CC"/>
            <w:sz w:val="16"/>
            <w:szCs w:val="16"/>
            <w:u w:val="single"/>
          </w:rPr>
          <w:t>maria.contenente@actitud.es</w:t>
        </w:r>
      </w:hyperlink>
    </w:p>
    <w:p w:rsidR="00525BFC" w:rsidRDefault="00FF6453">
      <w:pPr>
        <w:spacing w:after="0"/>
        <w:ind w:left="140"/>
        <w:rPr>
          <w:sz w:val="16"/>
          <w:szCs w:val="16"/>
        </w:rPr>
      </w:pPr>
      <w:r>
        <w:rPr>
          <w:sz w:val="16"/>
          <w:szCs w:val="16"/>
        </w:rPr>
        <w:t>Teléfono: 913022860</w:t>
      </w:r>
    </w:p>
    <w:sectPr w:rsidR="00525BFC">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C1" w:rsidRDefault="00A773C1">
      <w:pPr>
        <w:spacing w:after="0" w:line="240" w:lineRule="auto"/>
      </w:pPr>
      <w:r>
        <w:separator/>
      </w:r>
    </w:p>
  </w:endnote>
  <w:endnote w:type="continuationSeparator" w:id="0">
    <w:p w:rsidR="00A773C1" w:rsidRDefault="00A7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C1" w:rsidRDefault="00A773C1">
      <w:pPr>
        <w:spacing w:after="0" w:line="240" w:lineRule="auto"/>
      </w:pPr>
      <w:r>
        <w:separator/>
      </w:r>
    </w:p>
  </w:footnote>
  <w:footnote w:type="continuationSeparator" w:id="0">
    <w:p w:rsidR="00A773C1" w:rsidRDefault="00A77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FC" w:rsidRDefault="00FF6453">
    <w:pPr>
      <w:jc w:val="right"/>
    </w:pPr>
    <w:r>
      <w:rPr>
        <w:noProof/>
      </w:rPr>
      <w:drawing>
        <wp:inline distT="114300" distB="114300" distL="114300" distR="114300">
          <wp:extent cx="1369703" cy="329035"/>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69703" cy="3290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70DBB"/>
    <w:multiLevelType w:val="multilevel"/>
    <w:tmpl w:val="E5DE39A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C"/>
    <w:rsid w:val="002C212E"/>
    <w:rsid w:val="004D5BB3"/>
    <w:rsid w:val="00525BFC"/>
    <w:rsid w:val="00550B2C"/>
    <w:rsid w:val="005E6A86"/>
    <w:rsid w:val="00630031"/>
    <w:rsid w:val="009A0A04"/>
    <w:rsid w:val="00A773C1"/>
    <w:rsid w:val="00AD17EF"/>
    <w:rsid w:val="00DC6658"/>
    <w:rsid w:val="00F7182F"/>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A2F2-3FAE-41CB-8EA6-D3BACD59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1C719D"/>
    <w:pPr>
      <w:ind w:left="720"/>
      <w:contextualSpacing/>
    </w:pPr>
  </w:style>
  <w:style w:type="paragraph" w:styleId="NormalWeb">
    <w:name w:val="Normal (Web)"/>
    <w:basedOn w:val="Normal"/>
    <w:uiPriority w:val="99"/>
    <w:semiHidden/>
    <w:unhideWhenUsed/>
    <w:rsid w:val="001C719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F0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07C"/>
    <w:rPr>
      <w:rFonts w:ascii="Tahoma" w:hAnsi="Tahoma" w:cs="Tahoma"/>
      <w:sz w:val="16"/>
      <w:szCs w:val="16"/>
    </w:rPr>
  </w:style>
  <w:style w:type="paragraph" w:styleId="Sinespaciado">
    <w:name w:val="No Spacing"/>
    <w:uiPriority w:val="1"/>
    <w:qFormat/>
    <w:rsid w:val="00A92A43"/>
    <w:pPr>
      <w:spacing w:after="0" w:line="240" w:lineRule="auto"/>
    </w:pPr>
  </w:style>
  <w:style w:type="character" w:styleId="Hipervnculo">
    <w:name w:val="Hyperlink"/>
    <w:basedOn w:val="Fuentedeprrafopredeter"/>
    <w:uiPriority w:val="99"/>
    <w:unhideWhenUsed/>
    <w:rsid w:val="00E45E02"/>
    <w:rPr>
      <w:color w:val="0000FF"/>
      <w:u w:val="single"/>
    </w:rPr>
  </w:style>
  <w:style w:type="character" w:styleId="Hipervnculovisitado">
    <w:name w:val="FollowedHyperlink"/>
    <w:basedOn w:val="Fuentedeprrafopredeter"/>
    <w:uiPriority w:val="99"/>
    <w:semiHidden/>
    <w:unhideWhenUsed/>
    <w:rsid w:val="00E45E02"/>
    <w:rPr>
      <w:color w:val="800080" w:themeColor="followedHyperlink"/>
      <w:u w:val="single"/>
    </w:rPr>
  </w:style>
  <w:style w:type="paragraph" w:customStyle="1" w:styleId="description-item">
    <w:name w:val="description-item"/>
    <w:basedOn w:val="Normal"/>
    <w:rsid w:val="00E45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annun.com/" TargetMode="External"/><Relationship Id="rId13" Type="http://schemas.openxmlformats.org/officeDocument/2006/relationships/hyperlink" Target="https://www.bmegrowth.es/esp/Ficha/HANNUN_ES0105637005.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aria.contenente@actitud.es"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bmegrowth.es/esp/Ficha/HANNUN_ES010563700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tvSinGXvCyz3eyIGwljKhdf+Q==">AMUW2mW69RyAuBVTbGqwTR8VevT8tAMzWvnWZGRGAwz9rEzdImNjgdojyv+egBC/QH53hTWxn6+owhD9KhOwTg9BXFAdcsqS0XHkWB8D48x16c2QsvJ8DATB1t5spL94ZS1rK+g3oCnwKZ/LcmDW3SVXT1aCGEuqsg==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Cuenta Microsoft</cp:lastModifiedBy>
  <cp:revision>8</cp:revision>
  <dcterms:created xsi:type="dcterms:W3CDTF">2022-11-14T13:54:00Z</dcterms:created>
  <dcterms:modified xsi:type="dcterms:W3CDTF">2022-11-29T11:51:00Z</dcterms:modified>
</cp:coreProperties>
</file>