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AF9" w:rsidRDefault="00E36089">
      <w:pPr>
        <w:spacing w:before="240" w:after="320"/>
        <w:rPr>
          <w:rFonts w:ascii="Roboto" w:eastAsia="Roboto" w:hAnsi="Roboto" w:cs="Roboto"/>
          <w:color w:val="666666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</w:rPr>
        <w:t xml:space="preserve">Samuel Biener, experto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>
        <w:rPr>
          <w:rFonts w:ascii="Roboto" w:eastAsia="Roboto" w:hAnsi="Roboto" w:cs="Roboto"/>
          <w:color w:val="666666"/>
        </w:rPr>
        <w:t xml:space="preserve">, ofrece la previsión sobre el comienzo de la próxima estación </w:t>
      </w:r>
    </w:p>
    <w:p w:rsidR="008C7AF9" w:rsidRDefault="00E36089">
      <w:pPr>
        <w:pStyle w:val="Ttulo1"/>
        <w:keepNext w:val="0"/>
        <w:keepLines w:val="0"/>
        <w:shd w:val="clear" w:color="auto" w:fill="FFFFFF"/>
        <w:spacing w:before="0" w:after="220" w:line="264" w:lineRule="auto"/>
        <w:jc w:val="center"/>
        <w:rPr>
          <w:rFonts w:ascii="Roboto" w:eastAsia="Roboto" w:hAnsi="Roboto" w:cs="Roboto"/>
          <w:b/>
          <w:color w:val="434343"/>
          <w:sz w:val="48"/>
          <w:szCs w:val="48"/>
        </w:rPr>
      </w:pPr>
      <w:bookmarkStart w:id="1" w:name="_co4feghkzp0b" w:colFirst="0" w:colLast="0"/>
      <w:bookmarkEnd w:id="1"/>
      <w:r>
        <w:rPr>
          <w:rFonts w:ascii="Roboto" w:eastAsia="Roboto" w:hAnsi="Roboto" w:cs="Roboto"/>
          <w:b/>
          <w:color w:val="222222"/>
          <w:sz w:val="46"/>
          <w:szCs w:val="46"/>
        </w:rPr>
        <w:t xml:space="preserve">El otoño amenaza con lluvias torrenciales, pero solo en algunas regiones </w:t>
      </w:r>
    </w:p>
    <w:p w:rsidR="008C7AF9" w:rsidRDefault="00E36089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Septiembre será más cálido de lo normal en casi todo el país, continuando con la tendencia de un verano con altas temperaturas</w:t>
      </w:r>
    </w:p>
    <w:p w:rsidR="008C7AF9" w:rsidRDefault="00E36089">
      <w:pPr>
        <w:numPr>
          <w:ilvl w:val="0"/>
          <w:numId w:val="1"/>
        </w:numPr>
        <w:rPr>
          <w:rFonts w:ascii="Roboto" w:eastAsia="Roboto" w:hAnsi="Roboto" w:cs="Roboto"/>
          <w:b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El otoño podría ser mucho más seco de lo normal en la vertiente atlántica y más lluvioso en </w:t>
      </w:r>
      <w:hyperlink r:id="rId8">
        <w:r>
          <w:rPr>
            <w:rFonts w:ascii="Roboto" w:eastAsia="Roboto" w:hAnsi="Roboto" w:cs="Roboto"/>
            <w:b/>
            <w:i/>
            <w:color w:val="666666"/>
            <w:sz w:val="24"/>
            <w:szCs w:val="24"/>
          </w:rPr>
          <w:t>Cataluña</w:t>
        </w:r>
      </w:hyperlink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, Baleares, </w:t>
      </w:r>
      <w:hyperlink r:id="rId9">
        <w:r>
          <w:rPr>
            <w:rFonts w:ascii="Roboto" w:eastAsia="Roboto" w:hAnsi="Roboto" w:cs="Roboto"/>
            <w:b/>
            <w:i/>
            <w:color w:val="666666"/>
            <w:sz w:val="24"/>
            <w:szCs w:val="24"/>
          </w:rPr>
          <w:t>Comunidad Valenciana</w:t>
        </w:r>
      </w:hyperlink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 y </w:t>
      </w:r>
      <w:hyperlink r:id="rId10">
        <w:r>
          <w:rPr>
            <w:rFonts w:ascii="Roboto" w:eastAsia="Roboto" w:hAnsi="Roboto" w:cs="Roboto"/>
            <w:b/>
            <w:i/>
            <w:color w:val="666666"/>
            <w:sz w:val="24"/>
            <w:szCs w:val="24"/>
          </w:rPr>
          <w:t>Región de Murcia</w:t>
        </w:r>
      </w:hyperlink>
      <w:r>
        <w:rPr>
          <w:rFonts w:ascii="Roboto" w:eastAsia="Roboto" w:hAnsi="Roboto" w:cs="Roboto"/>
          <w:b/>
          <w:i/>
          <w:color w:val="666666"/>
          <w:sz w:val="24"/>
          <w:szCs w:val="24"/>
        </w:rPr>
        <w:t xml:space="preserve"> </w:t>
      </w:r>
    </w:p>
    <w:p w:rsidR="008C7AF9" w:rsidRDefault="00E36089">
      <w:pPr>
        <w:spacing w:before="240" w:after="320"/>
        <w:rPr>
          <w:rFonts w:ascii="Roboto" w:eastAsia="Roboto" w:hAnsi="Roboto" w:cs="Roboto"/>
          <w:color w:val="666666"/>
          <w:sz w:val="20"/>
          <w:szCs w:val="20"/>
          <w:highlight w:val="white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4470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</w:r>
      <w:r>
        <w:rPr>
          <w:rFonts w:ascii="Roboto" w:eastAsia="Roboto" w:hAnsi="Roboto" w:cs="Roboto"/>
          <w:color w:val="222222"/>
          <w:sz w:val="20"/>
          <w:szCs w:val="20"/>
          <w:highlight w:val="white"/>
        </w:rPr>
        <w:t>Septiembre será más cálido de lo normal en gran parte del país, siguiendo la tendencia de este verano.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mvlignic7hh7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>Madrid, 25 de agosto de 2022.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-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El 1 de septiembre dará comienzo el otoño climatológico con buena parte del país sufriendo una grave sequía. A esto se le suma la entrada en la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época de mayor riesgo de lluvias torrenciales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con temperaturas que han llegado a los 30 </w:t>
      </w:r>
      <w:proofErr w:type="spellStart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el Mediterráneo, algo que puede hacer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lastRenderedPageBreak/>
        <w:t xml:space="preserve">pensar en la llegada de una gran “gota fría”,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tal y como afirma Samuel Biener, experto de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Meteored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3" w:name="_acxwo5bolmyf" w:colFirst="0" w:colLast="0"/>
      <w:bookmarkEnd w:id="3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Análisis de Samuel Biener, experto de Meteored (tiempo.com)</w:t>
      </w:r>
      <w:r w:rsidR="00A0085D">
        <w:pict>
          <v:rect id="_x0000_i1025" style="width:0;height:1.5pt" o:hralign="center" o:hrstd="t" o:hr="t" fillcolor="#a0a0a0" stroked="f"/>
        </w:pic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i/>
          <w:color w:val="444444"/>
          <w:sz w:val="26"/>
          <w:szCs w:val="26"/>
        </w:rPr>
      </w:pPr>
      <w:bookmarkStart w:id="4" w:name="_vfehktq0kxui" w:colFirst="0" w:colLast="0"/>
      <w:bookmarkEnd w:id="4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Según el modelo de Meteored,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septiembre será un mes más cálido de lo normal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casi todo el país, siguiendo la tendencia de un verano récord por altas temperaturas.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En gran parte de la Península y </w:t>
      </w:r>
      <w:hyperlink r:id="rId13">
        <w:r>
          <w:rPr>
            <w:rFonts w:ascii="Roboto" w:eastAsia="Roboto" w:hAnsi="Roboto" w:cs="Roboto"/>
            <w:b/>
            <w:color w:val="222222"/>
            <w:sz w:val="24"/>
            <w:szCs w:val="24"/>
            <w:highlight w:val="white"/>
          </w:rPr>
          <w:t>Baleares</w:t>
        </w:r>
      </w:hyperlink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los registros podrían ser de entre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1 y 1,5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por encima de la media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En el litoral norte, Pirineos y en el extremo sur superarán en 0,5 o 1 </w:t>
      </w:r>
      <w:proofErr w:type="spellStart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la media de estas fechas. 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b/>
          <w:color w:val="222222"/>
          <w:sz w:val="24"/>
          <w:szCs w:val="24"/>
          <w:highlight w:val="white"/>
        </w:rPr>
      </w:pPr>
      <w:bookmarkStart w:id="5" w:name="_6pt26ey5bu3c" w:colFirst="0" w:colLast="0"/>
      <w:bookmarkEnd w:id="5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Sin embargo,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se espera que las temperaturas tiendan a normalizarse según vaya avanzando el otoño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En octubre en muchas zonas podrían darse temperaturas de 0,5 a 1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más altas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respecto a los valores habituales para la época, mientras que en noviembre no se aprecian anomalías respecto al promedio de este mes en casi ningún punto del país.</w:t>
      </w:r>
      <w:r>
        <w:rPr>
          <w:color w:val="222222"/>
          <w:sz w:val="24"/>
          <w:szCs w:val="24"/>
          <w:highlight w:val="white"/>
        </w:rPr>
        <w:t xml:space="preserve"> 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6" w:name="_kp66shggd19n" w:colFirst="0" w:colLast="0"/>
      <w:bookmarkEnd w:id="6"/>
      <w:r>
        <w:rPr>
          <w:rFonts w:ascii="Roboto" w:eastAsia="Roboto" w:hAnsi="Roboto" w:cs="Roboto"/>
          <w:b/>
          <w:color w:val="444444"/>
          <w:sz w:val="28"/>
          <w:szCs w:val="28"/>
        </w:rPr>
        <w:t>Temporales otoñales en el Mediterráneo y sequía en la vertiente atlántica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</w:rPr>
      </w:pPr>
      <w:bookmarkStart w:id="7" w:name="_2fepu1ms8v63" w:colFirst="0" w:colLast="0"/>
      <w:bookmarkEnd w:id="7"/>
      <w:r>
        <w:rPr>
          <w:rFonts w:ascii="Roboto" w:eastAsia="Roboto" w:hAnsi="Roboto" w:cs="Roboto"/>
          <w:b/>
          <w:color w:val="222222"/>
          <w:sz w:val="24"/>
          <w:szCs w:val="24"/>
        </w:rPr>
        <w:t>En septiembre se prevé menos lluvia de lo normal en zonas del sureste y noroeste peninsular.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Solo en Cataluña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</w:rPr>
        <w:t>podría ser un mes más húmedo respecto a la media de esta época del año.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8" w:name="_f39xq229gd09" w:colFirst="0" w:colLast="0"/>
      <w:bookmarkEnd w:id="8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En octubre y noviembre se podrían agudizar las diferencias entre las vertientes atlántica y mediterránea.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la primera, el resto del otoño podría ser mucho más seco de lo normal, lo que podría agravar la sequía en zonas que están ya en una situación complicada. Por el contrario, octubre y noviembre podrían ser más lluviosos de lo normal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en </w:t>
      </w:r>
      <w:hyperlink r:id="rId14">
        <w:r>
          <w:rPr>
            <w:b/>
            <w:color w:val="00B0F0"/>
            <w:sz w:val="24"/>
            <w:szCs w:val="24"/>
            <w:highlight w:val="white"/>
          </w:rPr>
          <w:t>Cataluña</w:t>
        </w:r>
      </w:hyperlink>
      <w:r>
        <w:rPr>
          <w:b/>
          <w:color w:val="222222"/>
          <w:sz w:val="24"/>
          <w:szCs w:val="24"/>
          <w:highlight w:val="white"/>
        </w:rPr>
        <w:t xml:space="preserve">, Baleares, </w:t>
      </w:r>
      <w:hyperlink r:id="rId15">
        <w:r>
          <w:rPr>
            <w:b/>
            <w:color w:val="00B0F0"/>
            <w:sz w:val="24"/>
            <w:szCs w:val="24"/>
            <w:highlight w:val="white"/>
          </w:rPr>
          <w:t>Comunidad Valenciana</w:t>
        </w:r>
      </w:hyperlink>
      <w:r>
        <w:rPr>
          <w:b/>
          <w:color w:val="222222"/>
          <w:sz w:val="24"/>
          <w:szCs w:val="24"/>
          <w:highlight w:val="white"/>
        </w:rPr>
        <w:t xml:space="preserve">, </w:t>
      </w:r>
      <w:hyperlink r:id="rId16">
        <w:r>
          <w:rPr>
            <w:b/>
            <w:color w:val="00B0F0"/>
            <w:sz w:val="24"/>
            <w:szCs w:val="24"/>
            <w:highlight w:val="white"/>
          </w:rPr>
          <w:t>Región de Murcia</w:t>
        </w:r>
      </w:hyperlink>
      <w:r>
        <w:rPr>
          <w:color w:val="222222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y alrededores.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9" w:name="_2k9zhauztdhm" w:colFirst="0" w:colLast="0"/>
      <w:bookmarkEnd w:id="9"/>
      <w:r>
        <w:rPr>
          <w:rFonts w:ascii="Roboto" w:eastAsia="Roboto" w:hAnsi="Roboto" w:cs="Roboto"/>
          <w:b/>
          <w:color w:val="444444"/>
          <w:sz w:val="28"/>
          <w:szCs w:val="28"/>
        </w:rPr>
        <w:t>No habrá borrascas en el Atlántico pero sí amenaza de DANA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</w:rPr>
      </w:pPr>
      <w:bookmarkStart w:id="10" w:name="_qocxuhz5aeth" w:colFirst="0" w:colLast="0"/>
      <w:bookmarkEnd w:id="10"/>
      <w:r>
        <w:rPr>
          <w:rFonts w:ascii="Roboto" w:eastAsia="Roboto" w:hAnsi="Roboto" w:cs="Roboto"/>
          <w:color w:val="222222"/>
          <w:sz w:val="24"/>
          <w:szCs w:val="24"/>
        </w:rPr>
        <w:t>No se esperan muchas borrascas atlánticas o los conocidos como “ábregos” este otoño debido a las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 previsiones de anticiclón que rondará las Azores y Centroeuropa, bloqueando la llegada de las bajas presiones.</w:t>
      </w:r>
      <w:r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En cambio, sí se intuye </w:t>
      </w:r>
      <w:r>
        <w:rPr>
          <w:rFonts w:ascii="Roboto" w:eastAsia="Roboto" w:hAnsi="Roboto" w:cs="Roboto"/>
          <w:color w:val="222222"/>
          <w:sz w:val="24"/>
          <w:szCs w:val="24"/>
        </w:rPr>
        <w:lastRenderedPageBreak/>
        <w:t xml:space="preserve">una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 xml:space="preserve">corriente en chorro ondulada que podría desencadenar en vaguadas o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</w:rPr>
        <w:t>DANAs</w:t>
      </w:r>
      <w:proofErr w:type="spellEnd"/>
      <w:r>
        <w:rPr>
          <w:rFonts w:ascii="Roboto" w:eastAsia="Roboto" w:hAnsi="Roboto" w:cs="Roboto"/>
          <w:color w:val="222222"/>
          <w:sz w:val="24"/>
          <w:szCs w:val="24"/>
        </w:rPr>
        <w:t xml:space="preserve"> en la Península, especialmente en zonas del Mediterráneo.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hd9rebg0gnty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t>¿Cuál es el riesgo real de "gota fría" en el Mediterráneo?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</w:rPr>
      </w:pPr>
      <w:bookmarkStart w:id="12" w:name="_4gx4vkoarji0" w:colFirst="0" w:colLast="0"/>
      <w:bookmarkEnd w:id="12"/>
      <w:r>
        <w:rPr>
          <w:rFonts w:ascii="Roboto" w:eastAsia="Roboto" w:hAnsi="Roboto" w:cs="Roboto"/>
          <w:color w:val="222222"/>
          <w:sz w:val="24"/>
          <w:szCs w:val="24"/>
        </w:rPr>
        <w:t xml:space="preserve">Aunque se está alertando de la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llegada de una gran gota fría otoñal ligada a las altísimas temperaturas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que están registrando las aguas del Mediterráneo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este verano, debemos aclarar unas cuantas cuestiones. 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13" w:name="_n93s2x7bno0a" w:colFirst="0" w:colLast="0"/>
      <w:bookmarkEnd w:id="13"/>
      <w:r>
        <w:rPr>
          <w:rFonts w:ascii="Roboto" w:eastAsia="Roboto" w:hAnsi="Roboto" w:cs="Roboto"/>
          <w:color w:val="222222"/>
          <w:sz w:val="24"/>
          <w:szCs w:val="24"/>
        </w:rPr>
        <w:t xml:space="preserve">En primer lugar,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un mar cálido por sí mismo no puede generar lluvias torrenciales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. Es necesario que se den una serie de factores a la vez, siendo los imprescindibles la presencia de un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descuelgue de aire frío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 (gota fría o DANA) unido a </w:t>
      </w:r>
      <w:r>
        <w:rPr>
          <w:rFonts w:ascii="Roboto" w:eastAsia="Roboto" w:hAnsi="Roboto" w:cs="Roboto"/>
          <w:b/>
          <w:color w:val="222222"/>
          <w:sz w:val="24"/>
          <w:szCs w:val="24"/>
        </w:rPr>
        <w:t>vientos marítimos cargados de humedad</w:t>
      </w:r>
      <w:r>
        <w:rPr>
          <w:rFonts w:ascii="Roboto" w:eastAsia="Roboto" w:hAnsi="Roboto" w:cs="Roboto"/>
          <w:color w:val="222222"/>
          <w:sz w:val="24"/>
          <w:szCs w:val="24"/>
        </w:rPr>
        <w:t xml:space="preserve">.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Es probable que haya lluvias torrenciales en algún punto de la cuenca pero, por ejemplo, en 1995, 2003, 2015, 2017 o en 2021 el mar alcanzó temperaturas muy elevadas y no se produjo una gota fría.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34343"/>
          <w:sz w:val="24"/>
          <w:szCs w:val="24"/>
        </w:rPr>
      </w:pPr>
      <w:bookmarkStart w:id="14" w:name="_xdxnf85uyo9e" w:colFirst="0" w:colLast="0"/>
      <w:bookmarkEnd w:id="14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Por otro lado, es un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error utilizar los términos “gota fría” o DANA como sinónimos de lluvias torrenciales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, ya que solo un pequeño porcentaje de ellas acaba en un evento de lluvias extremas y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no todas las precipitaciones intensas están asociadas a las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DANAs</w:t>
      </w:r>
      <w:proofErr w:type="spell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.</w:t>
      </w:r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5" w:name="_4y6uqt5n4l97" w:colFirst="0" w:colLast="0"/>
      <w:bookmarkEnd w:id="15"/>
      <w:r>
        <w:rPr>
          <w:rFonts w:ascii="Roboto" w:eastAsia="Roboto" w:hAnsi="Roboto" w:cs="Roboto"/>
          <w:b/>
          <w:noProof/>
          <w:color w:val="00B0F0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Síguenos en</w:t>
      </w:r>
      <w:hyperlink r:id="rId18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hyperlink r:id="rId19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</w:p>
    <w:p w:rsidR="008C7AF9" w:rsidRDefault="00E36089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</w:rPr>
      </w:pPr>
      <w:bookmarkStart w:id="16" w:name="_ib276m6scpyn" w:colFirst="0" w:colLast="0"/>
      <w:bookmarkEnd w:id="16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 xml:space="preserve">Amplía información con el artículo completo en: </w:t>
      </w:r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8C7AF9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E36089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A0085D">
            <w:pPr>
              <w:rPr>
                <w:b/>
                <w:color w:val="00B0F0"/>
                <w:sz w:val="20"/>
                <w:szCs w:val="20"/>
              </w:rPr>
            </w:pPr>
            <w:hyperlink r:id="rId21">
              <w:r w:rsidR="00E36089">
                <w:rPr>
                  <w:b/>
                  <w:color w:val="00B0F0"/>
                  <w:sz w:val="20"/>
                  <w:szCs w:val="20"/>
                </w:rPr>
                <w:t>José Antonio Maldonado</w:t>
              </w:r>
            </w:hyperlink>
          </w:p>
          <w:p w:rsidR="008C7AF9" w:rsidRDefault="00E360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E3608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A0085D">
            <w:pPr>
              <w:rPr>
                <w:b/>
                <w:color w:val="00B0F0"/>
                <w:sz w:val="20"/>
                <w:szCs w:val="20"/>
              </w:rPr>
            </w:pPr>
            <w:hyperlink r:id="rId23">
              <w:r w:rsidR="00E36089">
                <w:rPr>
                  <w:b/>
                  <w:color w:val="00B0F0"/>
                  <w:sz w:val="20"/>
                  <w:szCs w:val="20"/>
                </w:rPr>
                <w:t>José Miguel Viñas</w:t>
              </w:r>
            </w:hyperlink>
          </w:p>
          <w:p w:rsidR="008C7AF9" w:rsidRDefault="00E360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E36089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A0085D">
            <w:pPr>
              <w:rPr>
                <w:b/>
                <w:color w:val="00B0F0"/>
                <w:sz w:val="20"/>
                <w:szCs w:val="20"/>
              </w:rPr>
            </w:pPr>
            <w:hyperlink r:id="rId25">
              <w:r w:rsidR="00E36089">
                <w:rPr>
                  <w:b/>
                  <w:color w:val="00B0F0"/>
                  <w:sz w:val="20"/>
                  <w:szCs w:val="20"/>
                </w:rPr>
                <w:t>Francisco Martín</w:t>
              </w:r>
            </w:hyperlink>
          </w:p>
          <w:p w:rsidR="008C7AF9" w:rsidRDefault="00E360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8C7AF9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A0085D">
            <w:pPr>
              <w:jc w:val="right"/>
              <w:rPr>
                <w:b/>
                <w:color w:val="00B0F0"/>
                <w:sz w:val="20"/>
                <w:szCs w:val="20"/>
              </w:rPr>
            </w:pPr>
            <w:hyperlink r:id="rId26" w:anchor="news_team">
              <w:r w:rsidR="00E36089">
                <w:rPr>
                  <w:b/>
                  <w:color w:val="00B0F0"/>
                  <w:sz w:val="20"/>
                  <w:szCs w:val="20"/>
                </w:rPr>
                <w:t>+ Expertos de Meteored</w:t>
              </w:r>
            </w:hyperlink>
          </w:p>
        </w:tc>
      </w:tr>
      <w:tr w:rsidR="008C7AF9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E360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8C7AF9" w:rsidRDefault="00E360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8C7AF9" w:rsidRDefault="00E360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AF9" w:rsidRDefault="00E36089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8C7AF9" w:rsidRDefault="00E36089">
            <w:pPr>
              <w:rPr>
                <w:color w:val="00B0F0"/>
                <w:sz w:val="24"/>
                <w:szCs w:val="24"/>
              </w:rPr>
            </w:pPr>
            <w:r>
              <w:rPr>
                <w:color w:val="00B0F0"/>
                <w:sz w:val="24"/>
                <w:szCs w:val="24"/>
              </w:rPr>
              <w:t>press@meteored.com</w:t>
            </w:r>
          </w:p>
          <w:p w:rsidR="008C7AF9" w:rsidRDefault="00E360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8C7AF9" w:rsidRDefault="008C7AF9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C7AF9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7" w:name="_1fob9te" w:colFirst="0" w:colLast="0"/>
          <w:bookmarkEnd w:id="17"/>
          <w:p w:rsidR="008C7AF9" w:rsidRDefault="00E36089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B0F0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B0F0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B0F0"/>
                <w:sz w:val="28"/>
                <w:szCs w:val="28"/>
              </w:rPr>
              <w:fldChar w:fldCharType="end"/>
            </w:r>
          </w:p>
          <w:p w:rsidR="008C7AF9" w:rsidRDefault="00E36089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8C7AF9" w:rsidRDefault="00E36089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8C7AF9" w:rsidRDefault="008C7AF9"/>
    <w:p w:rsidR="008C7AF9" w:rsidRDefault="008C7AF9"/>
    <w:p w:rsidR="008C7AF9" w:rsidRDefault="008C7AF9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C7AF9" w:rsidRDefault="008C7AF9"/>
    <w:p w:rsidR="008C7AF9" w:rsidRDefault="008C7AF9"/>
    <w:p w:rsidR="008C7AF9" w:rsidRDefault="008C7AF9"/>
    <w:p w:rsidR="008C7AF9" w:rsidRDefault="008C7AF9"/>
    <w:p w:rsidR="008C7AF9" w:rsidRDefault="008C7AF9"/>
    <w:sectPr w:rsidR="008C7AF9">
      <w:headerReference w:type="default" r:id="rId2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85D" w:rsidRDefault="00A0085D">
      <w:pPr>
        <w:spacing w:line="240" w:lineRule="auto"/>
      </w:pPr>
      <w:r>
        <w:separator/>
      </w:r>
    </w:p>
  </w:endnote>
  <w:endnote w:type="continuationSeparator" w:id="0">
    <w:p w:rsidR="00A0085D" w:rsidRDefault="00A008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85D" w:rsidRDefault="00A0085D">
      <w:pPr>
        <w:spacing w:line="240" w:lineRule="auto"/>
      </w:pPr>
      <w:r>
        <w:separator/>
      </w:r>
    </w:p>
  </w:footnote>
  <w:footnote w:type="continuationSeparator" w:id="0">
    <w:p w:rsidR="00A0085D" w:rsidRDefault="00A008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AF9" w:rsidRDefault="00E36089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21BF7"/>
    <w:multiLevelType w:val="multilevel"/>
    <w:tmpl w:val="F64C5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AF9"/>
    <w:rsid w:val="002958E1"/>
    <w:rsid w:val="008C7AF9"/>
    <w:rsid w:val="00A0085D"/>
    <w:rsid w:val="00E36089"/>
    <w:rsid w:val="00EB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CC45F-9C26-41F1-9160-BE80532F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paragraph" w:styleId="Textodeglobo">
    <w:name w:val="Balloon Text"/>
    <w:basedOn w:val="Normal"/>
    <w:link w:val="TextodegloboCar"/>
    <w:uiPriority w:val="99"/>
    <w:semiHidden/>
    <w:unhideWhenUsed/>
    <w:rsid w:val="00295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empo.com/cataluna.htm" TargetMode="External"/><Relationship Id="rId13" Type="http://schemas.openxmlformats.org/officeDocument/2006/relationships/hyperlink" Target="https://www.tiempo.com/illes-balears.htm" TargetMode="External"/><Relationship Id="rId18" Type="http://schemas.openxmlformats.org/officeDocument/2006/relationships/hyperlink" Target="https://t.me/meteored_espana" TargetMode="External"/><Relationship Id="rId26" Type="http://schemas.openxmlformats.org/officeDocument/2006/relationships/hyperlink" Target="https://www.tiempo.com/sobre-nosotros/equip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empo.com/autor/maldonado/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tiempo.com/autor/francisco-marti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iempo.com/region-de-murcia.htm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tiempo.com/comunidad-valenciana.htm" TargetMode="External"/><Relationship Id="rId23" Type="http://schemas.openxmlformats.org/officeDocument/2006/relationships/hyperlink" Target="https://www.tiempo.com/autor/jose-miguel-vina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iempo.com/region-de-murcia.htm" TargetMode="External"/><Relationship Id="rId19" Type="http://schemas.openxmlformats.org/officeDocument/2006/relationships/hyperlink" Target="https://t.me/meteored_espa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comunidad-valenciana.htm" TargetMode="External"/><Relationship Id="rId14" Type="http://schemas.openxmlformats.org/officeDocument/2006/relationships/hyperlink" Target="https://www.tiempo.com/cataluna.htm" TargetMode="External"/><Relationship Id="rId22" Type="http://schemas.openxmlformats.org/officeDocument/2006/relationships/image" Target="media/image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912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equipo</cp:lastModifiedBy>
  <cp:revision>2</cp:revision>
  <dcterms:created xsi:type="dcterms:W3CDTF">2022-08-25T08:40:00Z</dcterms:created>
  <dcterms:modified xsi:type="dcterms:W3CDTF">2022-08-25T08:40:00Z</dcterms:modified>
</cp:coreProperties>
</file>