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B5A2" w14:textId="77777777" w:rsidR="005F6B2C" w:rsidRDefault="00F45ED2">
      <w:pPr>
        <w:jc w:val="center"/>
        <w:rPr>
          <w:b/>
          <w:sz w:val="36"/>
          <w:szCs w:val="36"/>
          <w:highlight w:val="yellow"/>
        </w:rPr>
      </w:pPr>
      <w:r>
        <w:rPr>
          <w:b/>
          <w:sz w:val="36"/>
          <w:szCs w:val="36"/>
        </w:rPr>
        <w:t>HANNUN presenta  “</w:t>
      </w:r>
      <w:r>
        <w:rPr>
          <w:b/>
          <w:i/>
          <w:sz w:val="36"/>
          <w:szCs w:val="36"/>
        </w:rPr>
        <w:t>Xmas Collection”</w:t>
      </w:r>
      <w:r>
        <w:rPr>
          <w:b/>
          <w:sz w:val="36"/>
          <w:szCs w:val="36"/>
        </w:rPr>
        <w:t xml:space="preserve"> para una Navidad más sostenible</w:t>
      </w:r>
    </w:p>
    <w:p w14:paraId="32E8FCF7" w14:textId="77777777" w:rsidR="005F6B2C" w:rsidRDefault="005F6B2C">
      <w:pPr>
        <w:pBdr>
          <w:top w:val="nil"/>
          <w:left w:val="nil"/>
          <w:bottom w:val="nil"/>
          <w:right w:val="nil"/>
          <w:between w:val="nil"/>
        </w:pBdr>
        <w:spacing w:after="0"/>
        <w:jc w:val="both"/>
        <w:rPr>
          <w:b/>
          <w:color w:val="000000"/>
        </w:rPr>
      </w:pPr>
    </w:p>
    <w:p w14:paraId="2F3D65E6" w14:textId="77777777" w:rsidR="005F6B2C" w:rsidRPr="00C1287D" w:rsidRDefault="00F45ED2">
      <w:pPr>
        <w:numPr>
          <w:ilvl w:val="0"/>
          <w:numId w:val="1"/>
        </w:numPr>
        <w:pBdr>
          <w:top w:val="nil"/>
          <w:left w:val="nil"/>
          <w:bottom w:val="nil"/>
          <w:right w:val="nil"/>
          <w:between w:val="nil"/>
        </w:pBdr>
        <w:jc w:val="both"/>
        <w:rPr>
          <w:b/>
          <w:color w:val="000000"/>
          <w:sz w:val="20"/>
          <w:szCs w:val="20"/>
        </w:rPr>
      </w:pPr>
      <w:r w:rsidRPr="00C1287D">
        <w:rPr>
          <w:b/>
          <w:color w:val="000000"/>
          <w:sz w:val="20"/>
          <w:szCs w:val="20"/>
        </w:rPr>
        <w:t>Árboles de madera reciclada, adornos r</w:t>
      </w:r>
      <w:r w:rsidRPr="00C1287D">
        <w:rPr>
          <w:b/>
          <w:sz w:val="20"/>
          <w:szCs w:val="20"/>
        </w:rPr>
        <w:t xml:space="preserve">ealizados con </w:t>
      </w:r>
      <w:r w:rsidRPr="00C1287D">
        <w:rPr>
          <w:b/>
          <w:color w:val="000000"/>
          <w:sz w:val="20"/>
          <w:szCs w:val="20"/>
        </w:rPr>
        <w:t xml:space="preserve">flores secas y todo lo necesario para </w:t>
      </w:r>
      <w:r w:rsidRPr="00C1287D">
        <w:rPr>
          <w:b/>
          <w:sz w:val="20"/>
          <w:szCs w:val="20"/>
        </w:rPr>
        <w:t xml:space="preserve">montar la </w:t>
      </w:r>
      <w:r w:rsidRPr="00C1287D">
        <w:rPr>
          <w:b/>
          <w:color w:val="000000"/>
          <w:sz w:val="20"/>
          <w:szCs w:val="20"/>
        </w:rPr>
        <w:t xml:space="preserve">mesa </w:t>
      </w:r>
      <w:r w:rsidR="00AE4EC8">
        <w:rPr>
          <w:b/>
          <w:color w:val="000000"/>
          <w:sz w:val="20"/>
          <w:szCs w:val="20"/>
        </w:rPr>
        <w:t>navideña</w:t>
      </w:r>
      <w:r w:rsidRPr="00C1287D">
        <w:rPr>
          <w:b/>
          <w:color w:val="000000"/>
          <w:sz w:val="20"/>
          <w:szCs w:val="20"/>
        </w:rPr>
        <w:t xml:space="preserve"> de forma acogedora y</w:t>
      </w:r>
      <w:r w:rsidRPr="00C1287D">
        <w:rPr>
          <w:b/>
          <w:sz w:val="20"/>
          <w:szCs w:val="20"/>
        </w:rPr>
        <w:t xml:space="preserve"> más consciente</w:t>
      </w:r>
    </w:p>
    <w:p w14:paraId="617AFE0C" w14:textId="77777777" w:rsidR="00445507" w:rsidRDefault="00F45ED2" w:rsidP="00445507">
      <w:pPr>
        <w:numPr>
          <w:ilvl w:val="0"/>
          <w:numId w:val="1"/>
        </w:numPr>
        <w:spacing w:after="0"/>
        <w:jc w:val="both"/>
        <w:rPr>
          <w:b/>
          <w:sz w:val="20"/>
          <w:szCs w:val="20"/>
        </w:rPr>
      </w:pPr>
      <w:r w:rsidRPr="00C1287D">
        <w:rPr>
          <w:b/>
          <w:sz w:val="20"/>
          <w:szCs w:val="20"/>
        </w:rPr>
        <w:t>El compromiso Hannun se ve reflejado en cada paso de la creación de las piezas gracias a su apuesta por la fabricación en talleres de artesanos tradicionales</w:t>
      </w:r>
    </w:p>
    <w:p w14:paraId="4670F5DD" w14:textId="77777777" w:rsidR="00445507" w:rsidRDefault="00445507" w:rsidP="00445507">
      <w:pPr>
        <w:spacing w:after="0"/>
        <w:ind w:left="360"/>
        <w:jc w:val="both"/>
        <w:rPr>
          <w:b/>
          <w:sz w:val="20"/>
          <w:szCs w:val="20"/>
        </w:rPr>
      </w:pPr>
    </w:p>
    <w:p w14:paraId="76950183" w14:textId="77777777" w:rsidR="00445507" w:rsidRPr="00445507" w:rsidRDefault="00445507" w:rsidP="00445507">
      <w:pPr>
        <w:shd w:val="clear" w:color="auto" w:fill="FFFFFF"/>
        <w:spacing w:after="292" w:line="240" w:lineRule="auto"/>
        <w:ind w:left="720"/>
        <w:rPr>
          <w:b/>
          <w:bCs/>
          <w:color w:val="0000FF" w:themeColor="hyperlink"/>
          <w:u w:val="single"/>
        </w:rPr>
      </w:pPr>
      <w:r w:rsidRPr="00445507">
        <w:rPr>
          <w:rStyle w:val="Textoennegrita"/>
          <w:color w:val="000000"/>
        </w:rPr>
        <w:t xml:space="preserve">Puedes descargarte todas las fotografías en este </w:t>
      </w:r>
      <w:hyperlink r:id="rId9" w:tgtFrame="_blank" w:history="1">
        <w:r w:rsidRPr="00445507">
          <w:rPr>
            <w:rStyle w:val="Hipervnculo"/>
            <w:b/>
            <w:bCs/>
          </w:rPr>
          <w:t>link</w:t>
        </w:r>
      </w:hyperlink>
      <w:r>
        <w:rPr>
          <w:rStyle w:val="Hipervnculo"/>
          <w:b/>
          <w:bCs/>
        </w:rPr>
        <w:br/>
      </w:r>
    </w:p>
    <w:p w14:paraId="4D6803D0" w14:textId="77777777" w:rsidR="005F6B2C" w:rsidRDefault="00F45ED2">
      <w:pPr>
        <w:tabs>
          <w:tab w:val="center" w:pos="4252"/>
          <w:tab w:val="right" w:pos="8504"/>
        </w:tabs>
        <w:spacing w:after="0" w:line="240" w:lineRule="auto"/>
        <w:jc w:val="center"/>
        <w:rPr>
          <w:sz w:val="20"/>
          <w:szCs w:val="20"/>
        </w:rPr>
      </w:pPr>
      <w:r w:rsidRPr="00C1287D">
        <w:rPr>
          <w:noProof/>
          <w:sz w:val="20"/>
          <w:szCs w:val="20"/>
        </w:rPr>
        <w:drawing>
          <wp:inline distT="0" distB="0" distL="0" distR="0" wp14:anchorId="026A0D17" wp14:editId="3984D565">
            <wp:extent cx="3513859" cy="2486025"/>
            <wp:effectExtent l="0" t="0" r="0" b="0"/>
            <wp:docPr id="11" name="image4.jpg" descr="mesa decorativa navidad hannun.jpg"/>
            <wp:cNvGraphicFramePr/>
            <a:graphic xmlns:a="http://schemas.openxmlformats.org/drawingml/2006/main">
              <a:graphicData uri="http://schemas.openxmlformats.org/drawingml/2006/picture">
                <pic:pic xmlns:pic="http://schemas.openxmlformats.org/drawingml/2006/picture">
                  <pic:nvPicPr>
                    <pic:cNvPr id="0" name="image4.jpg" descr="mesa decorativa navidad hannun.jpg"/>
                    <pic:cNvPicPr preferRelativeResize="0"/>
                  </pic:nvPicPr>
                  <pic:blipFill>
                    <a:blip r:embed="rId10"/>
                    <a:srcRect/>
                    <a:stretch>
                      <a:fillRect/>
                    </a:stretch>
                  </pic:blipFill>
                  <pic:spPr>
                    <a:xfrm>
                      <a:off x="0" y="0"/>
                      <a:ext cx="3512614" cy="2485144"/>
                    </a:xfrm>
                    <a:prstGeom prst="rect">
                      <a:avLst/>
                    </a:prstGeom>
                    <a:ln/>
                  </pic:spPr>
                </pic:pic>
              </a:graphicData>
            </a:graphic>
          </wp:inline>
        </w:drawing>
      </w:r>
    </w:p>
    <w:p w14:paraId="2A671AE8" w14:textId="77777777" w:rsidR="00C1287D" w:rsidRPr="00C1287D" w:rsidRDefault="00C1287D">
      <w:pPr>
        <w:tabs>
          <w:tab w:val="center" w:pos="4252"/>
          <w:tab w:val="right" w:pos="8504"/>
        </w:tabs>
        <w:spacing w:after="0" w:line="240" w:lineRule="auto"/>
        <w:jc w:val="center"/>
        <w:rPr>
          <w:sz w:val="20"/>
          <w:szCs w:val="20"/>
        </w:rPr>
      </w:pPr>
    </w:p>
    <w:p w14:paraId="507FEFAD" w14:textId="77777777" w:rsidR="005F6B2C" w:rsidRPr="00C1287D" w:rsidRDefault="005F6B2C">
      <w:pPr>
        <w:tabs>
          <w:tab w:val="center" w:pos="4252"/>
          <w:tab w:val="right" w:pos="8504"/>
        </w:tabs>
        <w:spacing w:after="0" w:line="240" w:lineRule="auto"/>
        <w:jc w:val="center"/>
        <w:rPr>
          <w:sz w:val="20"/>
          <w:szCs w:val="20"/>
        </w:rPr>
      </w:pPr>
    </w:p>
    <w:p w14:paraId="571A9EEE" w14:textId="5DB2DC8B" w:rsidR="005F6B2C" w:rsidRPr="00C1287D" w:rsidRDefault="00F45ED2">
      <w:pPr>
        <w:tabs>
          <w:tab w:val="center" w:pos="4252"/>
          <w:tab w:val="right" w:pos="8504"/>
        </w:tabs>
        <w:spacing w:after="0" w:line="240" w:lineRule="auto"/>
        <w:rPr>
          <w:sz w:val="20"/>
          <w:szCs w:val="20"/>
        </w:rPr>
      </w:pPr>
      <w:r w:rsidRPr="00C1287D">
        <w:rPr>
          <w:b/>
          <w:sz w:val="20"/>
          <w:szCs w:val="20"/>
        </w:rPr>
        <w:t xml:space="preserve">Barcelona, </w:t>
      </w:r>
      <w:r w:rsidR="005D065B">
        <w:rPr>
          <w:b/>
          <w:sz w:val="20"/>
          <w:szCs w:val="20"/>
        </w:rPr>
        <w:t>31</w:t>
      </w:r>
      <w:r w:rsidRPr="00C1287D">
        <w:rPr>
          <w:b/>
          <w:sz w:val="20"/>
          <w:szCs w:val="20"/>
        </w:rPr>
        <w:t xml:space="preserve"> de octubre de 2022.-</w:t>
      </w:r>
      <w:r w:rsidRPr="00C1287D">
        <w:rPr>
          <w:sz w:val="20"/>
          <w:szCs w:val="20"/>
        </w:rPr>
        <w:t xml:space="preserve"> </w:t>
      </w:r>
      <w:hyperlink r:id="rId11">
        <w:r w:rsidRPr="002302AE">
          <w:rPr>
            <w:b/>
            <w:color w:val="1155CC"/>
            <w:sz w:val="20"/>
            <w:szCs w:val="20"/>
            <w:u w:val="single"/>
          </w:rPr>
          <w:t>Hannun</w:t>
        </w:r>
      </w:hyperlink>
      <w:r w:rsidRPr="00C1287D">
        <w:rPr>
          <w:sz w:val="20"/>
          <w:szCs w:val="20"/>
        </w:rPr>
        <w:t xml:space="preserve">, la marca de muebles </w:t>
      </w:r>
      <w:r w:rsidRPr="00C1287D">
        <w:rPr>
          <w:i/>
          <w:sz w:val="20"/>
          <w:szCs w:val="20"/>
        </w:rPr>
        <w:t>slow furniture</w:t>
      </w:r>
      <w:r w:rsidRPr="00C1287D">
        <w:rPr>
          <w:sz w:val="20"/>
          <w:szCs w:val="20"/>
        </w:rPr>
        <w:t xml:space="preserve">, invita a descubrir una Navidad de forma más comprometida gracias a Xmas Collection, una propuesta que convierte tu hogar en un refugio más sostenible. </w:t>
      </w:r>
    </w:p>
    <w:p w14:paraId="334FFD8F" w14:textId="77777777" w:rsidR="005F6B2C" w:rsidRPr="00C1287D" w:rsidRDefault="005F6B2C">
      <w:pPr>
        <w:tabs>
          <w:tab w:val="center" w:pos="4252"/>
          <w:tab w:val="right" w:pos="8504"/>
        </w:tabs>
        <w:spacing w:after="0" w:line="240" w:lineRule="auto"/>
        <w:rPr>
          <w:sz w:val="20"/>
          <w:szCs w:val="20"/>
        </w:rPr>
      </w:pPr>
    </w:p>
    <w:p w14:paraId="1EBF1C69" w14:textId="77777777" w:rsidR="005F6B2C" w:rsidRPr="00C1287D" w:rsidRDefault="00F45ED2">
      <w:pPr>
        <w:tabs>
          <w:tab w:val="center" w:pos="4252"/>
          <w:tab w:val="right" w:pos="8504"/>
        </w:tabs>
        <w:spacing w:after="0" w:line="240" w:lineRule="auto"/>
        <w:rPr>
          <w:sz w:val="20"/>
          <w:szCs w:val="20"/>
        </w:rPr>
      </w:pPr>
      <w:r w:rsidRPr="00C1287D">
        <w:rPr>
          <w:sz w:val="20"/>
          <w:szCs w:val="20"/>
        </w:rPr>
        <w:t>La firma apuesta por los materiales ecológicos, como la madera recuperada o el vidrio 100% reciclado, y por  la  intimidad de las luces con el uso de velas naturales como una opción para compartir y soñar.</w:t>
      </w:r>
    </w:p>
    <w:p w14:paraId="24B1AA3C" w14:textId="77777777" w:rsidR="005F6B2C" w:rsidRPr="00C1287D" w:rsidRDefault="005F6B2C">
      <w:pPr>
        <w:tabs>
          <w:tab w:val="center" w:pos="4252"/>
          <w:tab w:val="right" w:pos="8504"/>
        </w:tabs>
        <w:spacing w:after="0" w:line="240" w:lineRule="auto"/>
        <w:rPr>
          <w:sz w:val="20"/>
          <w:szCs w:val="20"/>
        </w:rPr>
      </w:pPr>
    </w:p>
    <w:p w14:paraId="4EDC7B37" w14:textId="77777777" w:rsidR="005F6B2C" w:rsidRPr="00C1287D" w:rsidRDefault="00F45ED2">
      <w:pPr>
        <w:tabs>
          <w:tab w:val="center" w:pos="4252"/>
          <w:tab w:val="right" w:pos="8504"/>
        </w:tabs>
        <w:spacing w:after="0" w:line="240" w:lineRule="auto"/>
        <w:rPr>
          <w:b/>
          <w:i/>
          <w:sz w:val="20"/>
          <w:szCs w:val="20"/>
        </w:rPr>
      </w:pPr>
      <w:r w:rsidRPr="00C1287D">
        <w:rPr>
          <w:b/>
          <w:sz w:val="20"/>
          <w:szCs w:val="20"/>
        </w:rPr>
        <w:t xml:space="preserve">Materiales reciclados para una decoración navideña </w:t>
      </w:r>
      <w:r w:rsidR="00E75D9D">
        <w:rPr>
          <w:b/>
          <w:i/>
          <w:sz w:val="20"/>
          <w:szCs w:val="20"/>
        </w:rPr>
        <w:t>más responsable</w:t>
      </w:r>
    </w:p>
    <w:p w14:paraId="7B6FC864" w14:textId="77777777" w:rsidR="005F6B2C" w:rsidRPr="00C1287D" w:rsidRDefault="005F6B2C">
      <w:pPr>
        <w:tabs>
          <w:tab w:val="center" w:pos="4252"/>
          <w:tab w:val="right" w:pos="8504"/>
        </w:tabs>
        <w:spacing w:after="0" w:line="240" w:lineRule="auto"/>
        <w:rPr>
          <w:sz w:val="20"/>
          <w:szCs w:val="20"/>
          <w:u w:val="single"/>
        </w:rPr>
      </w:pPr>
    </w:p>
    <w:p w14:paraId="0A679540" w14:textId="77777777" w:rsidR="005F6B2C" w:rsidRPr="00C1287D" w:rsidRDefault="00C1287D">
      <w:pPr>
        <w:tabs>
          <w:tab w:val="center" w:pos="4252"/>
          <w:tab w:val="right" w:pos="8504"/>
        </w:tabs>
        <w:spacing w:after="0" w:line="240" w:lineRule="auto"/>
        <w:rPr>
          <w:sz w:val="20"/>
          <w:szCs w:val="20"/>
        </w:rPr>
      </w:pPr>
      <w:r w:rsidRPr="00C1287D">
        <w:rPr>
          <w:noProof/>
          <w:sz w:val="20"/>
          <w:szCs w:val="20"/>
        </w:rPr>
        <w:drawing>
          <wp:anchor distT="114300" distB="114300" distL="114300" distR="114300" simplePos="0" relativeHeight="251658240" behindDoc="0" locked="0" layoutInCell="1" hidden="0" allowOverlap="1" wp14:anchorId="37FB4A58" wp14:editId="3E5FEF2E">
            <wp:simplePos x="0" y="0"/>
            <wp:positionH relativeFrom="column">
              <wp:posOffset>4120515</wp:posOffset>
            </wp:positionH>
            <wp:positionV relativeFrom="paragraph">
              <wp:posOffset>603250</wp:posOffset>
            </wp:positionV>
            <wp:extent cx="1228725" cy="2286000"/>
            <wp:effectExtent l="0" t="0" r="9525" b="0"/>
            <wp:wrapSquare wrapText="bothSides" distT="114300" distB="114300" distL="114300" distR="114300"/>
            <wp:docPr id="12" name="image5.jpg" descr="Árbol de madera reciclada Xmas Collection by Hannun"/>
            <wp:cNvGraphicFramePr/>
            <a:graphic xmlns:a="http://schemas.openxmlformats.org/drawingml/2006/main">
              <a:graphicData uri="http://schemas.openxmlformats.org/drawingml/2006/picture">
                <pic:pic xmlns:pic="http://schemas.openxmlformats.org/drawingml/2006/picture">
                  <pic:nvPicPr>
                    <pic:cNvPr id="0" name="image5.jpg" descr="Árbol de madera reciclada Xmas Collection by Hannun"/>
                    <pic:cNvPicPr preferRelativeResize="0"/>
                  </pic:nvPicPr>
                  <pic:blipFill>
                    <a:blip r:embed="rId12"/>
                    <a:srcRect/>
                    <a:stretch>
                      <a:fillRect/>
                    </a:stretch>
                  </pic:blipFill>
                  <pic:spPr>
                    <a:xfrm>
                      <a:off x="0" y="0"/>
                      <a:ext cx="1228725" cy="2286000"/>
                    </a:xfrm>
                    <a:prstGeom prst="rect">
                      <a:avLst/>
                    </a:prstGeom>
                    <a:ln/>
                  </pic:spPr>
                </pic:pic>
              </a:graphicData>
            </a:graphic>
            <wp14:sizeRelH relativeFrom="margin">
              <wp14:pctWidth>0</wp14:pctWidth>
            </wp14:sizeRelH>
            <wp14:sizeRelV relativeFrom="margin">
              <wp14:pctHeight>0</wp14:pctHeight>
            </wp14:sizeRelV>
          </wp:anchor>
        </w:drawing>
      </w:r>
      <w:r w:rsidR="00F45ED2" w:rsidRPr="00C1287D">
        <w:rPr>
          <w:sz w:val="20"/>
          <w:szCs w:val="20"/>
        </w:rPr>
        <w:t>Para Hannun una Navidad más sostenible es posible. Por ello, apuesta por la decoración con productos artesanales y fabricados con materiales reciclados: árboles de Navidad de madera, velas aromáticas de inspiración cítrica, candelabros y adornos navideños, entre otros muchos.</w:t>
      </w:r>
    </w:p>
    <w:p w14:paraId="42D56189" w14:textId="77777777" w:rsidR="005F6B2C" w:rsidRPr="00C1287D" w:rsidRDefault="005F6B2C">
      <w:pPr>
        <w:rPr>
          <w:sz w:val="20"/>
          <w:szCs w:val="20"/>
        </w:rPr>
      </w:pPr>
    </w:p>
    <w:p w14:paraId="0F0BA1D5" w14:textId="77777777" w:rsidR="005F6B2C" w:rsidRPr="00C1287D" w:rsidRDefault="00F45ED2">
      <w:pPr>
        <w:widowControl w:val="0"/>
        <w:numPr>
          <w:ilvl w:val="0"/>
          <w:numId w:val="6"/>
        </w:numPr>
        <w:spacing w:line="240" w:lineRule="auto"/>
        <w:jc w:val="both"/>
        <w:rPr>
          <w:b/>
          <w:sz w:val="20"/>
          <w:szCs w:val="20"/>
        </w:rPr>
      </w:pPr>
      <w:r w:rsidRPr="00C1287D">
        <w:rPr>
          <w:b/>
          <w:sz w:val="20"/>
          <w:szCs w:val="20"/>
        </w:rPr>
        <w:t>Arreglos florales únicos y artesanales</w:t>
      </w:r>
    </w:p>
    <w:p w14:paraId="4C4C32C8" w14:textId="77777777" w:rsidR="005F6B2C" w:rsidRPr="00C1287D" w:rsidRDefault="00F45ED2">
      <w:pPr>
        <w:widowControl w:val="0"/>
        <w:spacing w:line="240" w:lineRule="auto"/>
        <w:rPr>
          <w:color w:val="212121"/>
          <w:sz w:val="20"/>
          <w:szCs w:val="20"/>
          <w:highlight w:val="white"/>
        </w:rPr>
      </w:pPr>
      <w:bookmarkStart w:id="0" w:name="_heading=h.3znysh7" w:colFirst="0" w:colLast="0"/>
      <w:bookmarkEnd w:id="0"/>
      <w:r w:rsidRPr="00C1287D">
        <w:rPr>
          <w:sz w:val="20"/>
          <w:szCs w:val="20"/>
        </w:rPr>
        <w:t xml:space="preserve">Todos los arreglos están fabricados de forma artesanal en talleres de floristas locales: podrás elegir entre </w:t>
      </w:r>
      <w:r w:rsidR="00FD516A">
        <w:rPr>
          <w:b/>
          <w:i/>
          <w:sz w:val="20"/>
          <w:szCs w:val="20"/>
        </w:rPr>
        <w:t>Boris</w:t>
      </w:r>
      <w:r w:rsidR="00FD516A">
        <w:rPr>
          <w:sz w:val="20"/>
          <w:szCs w:val="20"/>
        </w:rPr>
        <w:t>, c</w:t>
      </w:r>
      <w:r w:rsidRPr="00FD516A">
        <w:rPr>
          <w:sz w:val="20"/>
          <w:szCs w:val="20"/>
        </w:rPr>
        <w:t>on</w:t>
      </w:r>
      <w:r w:rsidRPr="00C1287D">
        <w:rPr>
          <w:sz w:val="20"/>
          <w:szCs w:val="20"/>
        </w:rPr>
        <w:t xml:space="preserve"> flores secas  de </w:t>
      </w:r>
      <w:r w:rsidRPr="00C1287D">
        <w:rPr>
          <w:color w:val="212121"/>
          <w:sz w:val="20"/>
          <w:szCs w:val="20"/>
          <w:highlight w:val="white"/>
        </w:rPr>
        <w:t>eucaliptus del país (eucaliptus parviflora, lagarus ovatus y mini grass), naranja deshidratada y una bonita hoja metálica acabada en oro</w:t>
      </w:r>
      <w:r w:rsidRPr="00C1287D">
        <w:rPr>
          <w:color w:val="212121"/>
          <w:sz w:val="20"/>
          <w:szCs w:val="20"/>
        </w:rPr>
        <w:t xml:space="preserve">; </w:t>
      </w:r>
      <w:r w:rsidRPr="00C1287D">
        <w:rPr>
          <w:b/>
          <w:i/>
          <w:color w:val="212121"/>
          <w:sz w:val="20"/>
          <w:szCs w:val="20"/>
        </w:rPr>
        <w:t>Riba</w:t>
      </w:r>
      <w:r w:rsidRPr="00C1287D">
        <w:rPr>
          <w:i/>
          <w:color w:val="212121"/>
          <w:sz w:val="20"/>
          <w:szCs w:val="20"/>
        </w:rPr>
        <w:t>,</w:t>
      </w:r>
      <w:r w:rsidRPr="00C1287D">
        <w:rPr>
          <w:color w:val="212121"/>
          <w:sz w:val="20"/>
          <w:szCs w:val="20"/>
        </w:rPr>
        <w:t xml:space="preserve"> con </w:t>
      </w:r>
      <w:r w:rsidRPr="00C1287D">
        <w:rPr>
          <w:sz w:val="20"/>
          <w:szCs w:val="20"/>
        </w:rPr>
        <w:t xml:space="preserve">flores secas de moneta en </w:t>
      </w:r>
      <w:r w:rsidRPr="00C1287D">
        <w:rPr>
          <w:sz w:val="20"/>
          <w:szCs w:val="20"/>
        </w:rPr>
        <w:lastRenderedPageBreak/>
        <w:t>hoja y naranja deshidratada; la corona floral</w:t>
      </w:r>
      <w:r w:rsidRPr="00C1287D">
        <w:rPr>
          <w:b/>
          <w:sz w:val="20"/>
          <w:szCs w:val="20"/>
        </w:rPr>
        <w:t xml:space="preserve"> </w:t>
      </w:r>
      <w:r w:rsidRPr="00C1287D">
        <w:rPr>
          <w:b/>
          <w:i/>
          <w:sz w:val="20"/>
          <w:szCs w:val="20"/>
        </w:rPr>
        <w:t>Sinda,</w:t>
      </w:r>
      <w:r w:rsidRPr="00C1287D">
        <w:rPr>
          <w:sz w:val="20"/>
          <w:szCs w:val="20"/>
        </w:rPr>
        <w:t xml:space="preserve"> con flores de eucaliptus parviflora, eucaliptus país y panicum y naranja deshidratada;  </w:t>
      </w:r>
      <w:r w:rsidRPr="00C1287D">
        <w:rPr>
          <w:b/>
          <w:i/>
          <w:sz w:val="20"/>
          <w:szCs w:val="20"/>
        </w:rPr>
        <w:t>Essie</w:t>
      </w:r>
      <w:r w:rsidRPr="00C1287D">
        <w:rPr>
          <w:i/>
          <w:sz w:val="20"/>
          <w:szCs w:val="20"/>
        </w:rPr>
        <w:t>,</w:t>
      </w:r>
      <w:r w:rsidRPr="00C1287D">
        <w:rPr>
          <w:sz w:val="20"/>
          <w:szCs w:val="20"/>
        </w:rPr>
        <w:t xml:space="preserve"> con limonium confettiblanco y rosa, flor de arroz, chasmanthium, anaphalis y helichrysum; y por último, </w:t>
      </w:r>
      <w:r w:rsidRPr="00C1287D">
        <w:rPr>
          <w:b/>
          <w:i/>
          <w:sz w:val="20"/>
          <w:szCs w:val="20"/>
        </w:rPr>
        <w:t>Vera</w:t>
      </w:r>
      <w:r w:rsidRPr="00C1287D">
        <w:rPr>
          <w:sz w:val="20"/>
          <w:szCs w:val="20"/>
        </w:rPr>
        <w:t>, formada por 5 ramitos de flores secas -eucaliptus parviflora, limonium confetti blanco, stipa penata, lagarus ovatus, broom bloom, helichrysum, paniculata, nigela y amaranthus-.</w:t>
      </w:r>
    </w:p>
    <w:p w14:paraId="22450AA9" w14:textId="77777777" w:rsidR="005F6B2C" w:rsidRDefault="00F45ED2">
      <w:pPr>
        <w:widowControl w:val="0"/>
        <w:spacing w:line="240" w:lineRule="auto"/>
        <w:rPr>
          <w:sz w:val="20"/>
          <w:szCs w:val="20"/>
        </w:rPr>
      </w:pPr>
      <w:r w:rsidRPr="00C1287D">
        <w:rPr>
          <w:sz w:val="20"/>
          <w:szCs w:val="20"/>
        </w:rPr>
        <w:t>Son piezas únicas que marcarán la diferencia en la pared o en la puerta de la  entrada.</w:t>
      </w:r>
      <w:r w:rsidR="0041464B">
        <w:rPr>
          <w:sz w:val="20"/>
          <w:szCs w:val="20"/>
        </w:rPr>
        <w:t xml:space="preserve"> </w:t>
      </w:r>
      <w:r w:rsidR="00AA712B">
        <w:rPr>
          <w:sz w:val="20"/>
          <w:szCs w:val="20"/>
        </w:rPr>
        <w:t>PVP: desde 29</w:t>
      </w:r>
      <w:r w:rsidR="0041464B" w:rsidRPr="00AA712B">
        <w:rPr>
          <w:sz w:val="20"/>
          <w:szCs w:val="20"/>
        </w:rPr>
        <w:t>€</w:t>
      </w:r>
    </w:p>
    <w:p w14:paraId="4DB6AD5E" w14:textId="77777777" w:rsidR="00C1287D" w:rsidRPr="00C1287D" w:rsidRDefault="00C1287D">
      <w:pPr>
        <w:widowControl w:val="0"/>
        <w:spacing w:line="240" w:lineRule="auto"/>
        <w:rPr>
          <w:color w:val="212121"/>
          <w:sz w:val="20"/>
          <w:szCs w:val="20"/>
        </w:rPr>
      </w:pPr>
    </w:p>
    <w:p w14:paraId="7425BCEC" w14:textId="77777777" w:rsidR="005F6B2C" w:rsidRPr="00C1287D" w:rsidRDefault="00F45ED2" w:rsidP="00C1287D">
      <w:pPr>
        <w:widowControl w:val="0"/>
        <w:numPr>
          <w:ilvl w:val="0"/>
          <w:numId w:val="3"/>
        </w:numPr>
        <w:spacing w:line="240" w:lineRule="auto"/>
        <w:rPr>
          <w:b/>
          <w:sz w:val="20"/>
          <w:szCs w:val="20"/>
        </w:rPr>
      </w:pPr>
      <w:r w:rsidRPr="00C1287D">
        <w:rPr>
          <w:b/>
          <w:sz w:val="20"/>
          <w:szCs w:val="20"/>
        </w:rPr>
        <w:t>Árboles de Navidad de madera recuperada</w:t>
      </w:r>
    </w:p>
    <w:p w14:paraId="66CD9867" w14:textId="77777777" w:rsidR="005F6B2C" w:rsidRPr="00C1287D" w:rsidRDefault="00F45ED2">
      <w:pPr>
        <w:widowControl w:val="0"/>
        <w:spacing w:line="240" w:lineRule="auto"/>
        <w:rPr>
          <w:sz w:val="20"/>
          <w:szCs w:val="20"/>
        </w:rPr>
      </w:pPr>
      <w:r w:rsidRPr="00C1287D">
        <w:rPr>
          <w:color w:val="212121"/>
          <w:sz w:val="20"/>
          <w:szCs w:val="20"/>
          <w:highlight w:val="white"/>
        </w:rPr>
        <w:t xml:space="preserve">Disponibles en diferentes acabados y formas, los árboles de Navidad de Hannun ha sido creado de forma artesanal en talleres locales con madera de explotación controlada y sostenible </w:t>
      </w:r>
      <w:r w:rsidRPr="00C1287D">
        <w:rPr>
          <w:sz w:val="20"/>
          <w:szCs w:val="20"/>
        </w:rPr>
        <w:t xml:space="preserve">con certificaciones </w:t>
      </w:r>
      <w:r w:rsidRPr="00C1287D">
        <w:rPr>
          <w:color w:val="212121"/>
          <w:sz w:val="20"/>
          <w:szCs w:val="20"/>
        </w:rPr>
        <w:t>FSC® y</w:t>
      </w:r>
      <w:r w:rsidRPr="00C1287D">
        <w:rPr>
          <w:sz w:val="20"/>
          <w:szCs w:val="20"/>
        </w:rPr>
        <w:t xml:space="preserve"> PEFC™:</w:t>
      </w:r>
    </w:p>
    <w:p w14:paraId="785C8C32" w14:textId="77777777" w:rsidR="005F6B2C" w:rsidRPr="00C1287D" w:rsidRDefault="00C1287D">
      <w:pPr>
        <w:widowControl w:val="0"/>
        <w:spacing w:line="240" w:lineRule="auto"/>
        <w:jc w:val="both"/>
        <w:rPr>
          <w:sz w:val="20"/>
          <w:szCs w:val="20"/>
        </w:rPr>
      </w:pPr>
      <w:r w:rsidRPr="00C1287D">
        <w:rPr>
          <w:noProof/>
          <w:sz w:val="20"/>
          <w:szCs w:val="20"/>
        </w:rPr>
        <w:drawing>
          <wp:anchor distT="114300" distB="114300" distL="114300" distR="114300" simplePos="0" relativeHeight="251659264" behindDoc="0" locked="0" layoutInCell="1" hidden="0" allowOverlap="1" wp14:anchorId="0167900E" wp14:editId="7D0E227A">
            <wp:simplePos x="0" y="0"/>
            <wp:positionH relativeFrom="column">
              <wp:posOffset>4272915</wp:posOffset>
            </wp:positionH>
            <wp:positionV relativeFrom="paragraph">
              <wp:posOffset>470535</wp:posOffset>
            </wp:positionV>
            <wp:extent cx="1066800" cy="1419225"/>
            <wp:effectExtent l="0" t="0" r="0" b="9525"/>
            <wp:wrapSquare wrapText="bothSides" distT="114300" distB="114300" distL="114300" distR="114300"/>
            <wp:docPr id="9" name="image6.jpg" descr="Base arbol de Navidad Xmas Collection by Hannun"/>
            <wp:cNvGraphicFramePr/>
            <a:graphic xmlns:a="http://schemas.openxmlformats.org/drawingml/2006/main">
              <a:graphicData uri="http://schemas.openxmlformats.org/drawingml/2006/picture">
                <pic:pic xmlns:pic="http://schemas.openxmlformats.org/drawingml/2006/picture">
                  <pic:nvPicPr>
                    <pic:cNvPr id="0" name="image6.jpg" descr="Base arbol de Navidad Xmas Collection by Hannun"/>
                    <pic:cNvPicPr preferRelativeResize="0"/>
                  </pic:nvPicPr>
                  <pic:blipFill>
                    <a:blip r:embed="rId13"/>
                    <a:srcRect t="15318"/>
                    <a:stretch>
                      <a:fillRect/>
                    </a:stretch>
                  </pic:blipFill>
                  <pic:spPr>
                    <a:xfrm>
                      <a:off x="0" y="0"/>
                      <a:ext cx="1066800" cy="1419225"/>
                    </a:xfrm>
                    <a:prstGeom prst="rect">
                      <a:avLst/>
                    </a:prstGeom>
                    <a:ln/>
                  </pic:spPr>
                </pic:pic>
              </a:graphicData>
            </a:graphic>
            <wp14:sizeRelH relativeFrom="margin">
              <wp14:pctWidth>0</wp14:pctWidth>
            </wp14:sizeRelH>
            <wp14:sizeRelV relativeFrom="margin">
              <wp14:pctHeight>0</wp14:pctHeight>
            </wp14:sizeRelV>
          </wp:anchor>
        </w:drawing>
      </w:r>
      <w:r w:rsidR="00F45ED2" w:rsidRPr="00C1287D">
        <w:rPr>
          <w:sz w:val="20"/>
          <w:szCs w:val="20"/>
        </w:rPr>
        <w:t xml:space="preserve">Es el caso del árbol de madera </w:t>
      </w:r>
      <w:r w:rsidR="00F45ED2" w:rsidRPr="00C1287D">
        <w:rPr>
          <w:b/>
          <w:i/>
          <w:sz w:val="20"/>
          <w:szCs w:val="20"/>
        </w:rPr>
        <w:t>Romeu</w:t>
      </w:r>
      <w:r w:rsidR="00F45ED2" w:rsidRPr="00C1287D">
        <w:rPr>
          <w:sz w:val="20"/>
          <w:szCs w:val="20"/>
        </w:rPr>
        <w:t xml:space="preserve">, con un diseño atemporal y una estructura triangular triple ¡y giratoria!), es perfecto para colocar en el recibidor, en el salón o en las zonas de paso  y reinventar un clásico de las fiestas navideñas. </w:t>
      </w:r>
      <w:r w:rsidR="002302AE">
        <w:rPr>
          <w:sz w:val="20"/>
          <w:szCs w:val="20"/>
        </w:rPr>
        <w:t>PVP: 135€</w:t>
      </w:r>
    </w:p>
    <w:p w14:paraId="117B3FC5" w14:textId="77777777" w:rsidR="005F6B2C" w:rsidRPr="00C1287D" w:rsidRDefault="00F45ED2">
      <w:pPr>
        <w:widowControl w:val="0"/>
        <w:spacing w:line="240" w:lineRule="auto"/>
        <w:jc w:val="both"/>
        <w:rPr>
          <w:sz w:val="20"/>
          <w:szCs w:val="20"/>
        </w:rPr>
      </w:pPr>
      <w:r w:rsidRPr="00C1287D">
        <w:rPr>
          <w:sz w:val="20"/>
          <w:szCs w:val="20"/>
        </w:rPr>
        <w:t xml:space="preserve">La base del árbol de Navidad </w:t>
      </w:r>
      <w:r w:rsidRPr="00C1287D">
        <w:rPr>
          <w:b/>
          <w:i/>
          <w:sz w:val="20"/>
          <w:szCs w:val="20"/>
        </w:rPr>
        <w:t>Darko</w:t>
      </w:r>
      <w:r w:rsidRPr="00C1287D">
        <w:rPr>
          <w:b/>
          <w:sz w:val="20"/>
          <w:szCs w:val="20"/>
        </w:rPr>
        <w:t xml:space="preserve"> </w:t>
      </w:r>
      <w:r w:rsidRPr="00C1287D">
        <w:rPr>
          <w:sz w:val="20"/>
          <w:szCs w:val="20"/>
        </w:rPr>
        <w:t xml:space="preserve">presenta un diseño atemporal, en forma de cuadrado, que permite colocar el árbol en su interior. ¿Lo mejor de todo? Está hecha con madera recuperada, un material que da una segunda vida a antiguas piezas para evitar que se conviertan en residuos, evitando así también la tala de árboles. </w:t>
      </w:r>
      <w:r w:rsidR="00AA712B">
        <w:rPr>
          <w:sz w:val="20"/>
          <w:szCs w:val="20"/>
        </w:rPr>
        <w:t xml:space="preserve">PVP: </w:t>
      </w:r>
      <w:r w:rsidR="000672DC">
        <w:rPr>
          <w:sz w:val="20"/>
          <w:szCs w:val="20"/>
        </w:rPr>
        <w:t>desde 45€</w:t>
      </w:r>
    </w:p>
    <w:p w14:paraId="404A27BB" w14:textId="77777777" w:rsidR="005F6B2C" w:rsidRPr="00C1287D" w:rsidRDefault="005F6B2C">
      <w:pPr>
        <w:widowControl w:val="0"/>
        <w:spacing w:line="240" w:lineRule="auto"/>
        <w:jc w:val="both"/>
        <w:rPr>
          <w:sz w:val="20"/>
          <w:szCs w:val="20"/>
        </w:rPr>
      </w:pPr>
    </w:p>
    <w:p w14:paraId="77E30F7D" w14:textId="77777777" w:rsidR="005F6B2C" w:rsidRPr="00E75D9D" w:rsidRDefault="00F45ED2">
      <w:pPr>
        <w:pBdr>
          <w:top w:val="nil"/>
          <w:left w:val="nil"/>
          <w:bottom w:val="nil"/>
          <w:right w:val="nil"/>
          <w:between w:val="nil"/>
        </w:pBdr>
        <w:tabs>
          <w:tab w:val="center" w:pos="4252"/>
          <w:tab w:val="right" w:pos="8504"/>
        </w:tabs>
        <w:spacing w:after="0" w:line="240" w:lineRule="auto"/>
        <w:rPr>
          <w:b/>
          <w:sz w:val="20"/>
          <w:szCs w:val="20"/>
        </w:rPr>
      </w:pPr>
      <w:r w:rsidRPr="00E75D9D">
        <w:rPr>
          <w:b/>
          <w:sz w:val="20"/>
          <w:szCs w:val="20"/>
        </w:rPr>
        <w:t>Decora tu mesa y comedor para convertirte en el mejor anfitrión</w:t>
      </w:r>
    </w:p>
    <w:p w14:paraId="5CD63774" w14:textId="77777777" w:rsidR="005F6B2C" w:rsidRPr="00C1287D" w:rsidRDefault="005F6B2C">
      <w:pPr>
        <w:pBdr>
          <w:top w:val="nil"/>
          <w:left w:val="nil"/>
          <w:bottom w:val="nil"/>
          <w:right w:val="nil"/>
          <w:between w:val="nil"/>
        </w:pBdr>
        <w:tabs>
          <w:tab w:val="center" w:pos="4252"/>
          <w:tab w:val="right" w:pos="8504"/>
        </w:tabs>
        <w:spacing w:after="0" w:line="240" w:lineRule="auto"/>
        <w:rPr>
          <w:b/>
          <w:sz w:val="20"/>
          <w:szCs w:val="20"/>
          <w:u w:val="single"/>
        </w:rPr>
      </w:pPr>
    </w:p>
    <w:p w14:paraId="211A3F86" w14:textId="77777777" w:rsidR="005F6B2C" w:rsidRPr="00C1287D" w:rsidRDefault="00F45ED2">
      <w:pPr>
        <w:pBdr>
          <w:top w:val="nil"/>
          <w:left w:val="nil"/>
          <w:bottom w:val="nil"/>
          <w:right w:val="nil"/>
          <w:between w:val="nil"/>
        </w:pBdr>
        <w:tabs>
          <w:tab w:val="center" w:pos="4252"/>
          <w:tab w:val="right" w:pos="8504"/>
        </w:tabs>
        <w:spacing w:after="0" w:line="240" w:lineRule="auto"/>
        <w:rPr>
          <w:sz w:val="20"/>
          <w:szCs w:val="20"/>
        </w:rPr>
      </w:pPr>
      <w:r w:rsidRPr="00C1287D">
        <w:rPr>
          <w:sz w:val="20"/>
          <w:szCs w:val="20"/>
        </w:rPr>
        <w:t xml:space="preserve">Xmas Collection presenta una selección de muebles y menaje para llevar la magia de la Navidad también a la mesa. </w:t>
      </w:r>
    </w:p>
    <w:p w14:paraId="0703BE1E" w14:textId="77777777" w:rsidR="005F6B2C" w:rsidRPr="00C1287D" w:rsidRDefault="005F6B2C">
      <w:pPr>
        <w:pBdr>
          <w:top w:val="nil"/>
          <w:left w:val="nil"/>
          <w:bottom w:val="nil"/>
          <w:right w:val="nil"/>
          <w:between w:val="nil"/>
        </w:pBdr>
        <w:tabs>
          <w:tab w:val="center" w:pos="4252"/>
          <w:tab w:val="right" w:pos="8504"/>
        </w:tabs>
        <w:spacing w:after="0" w:line="240" w:lineRule="auto"/>
        <w:rPr>
          <w:sz w:val="20"/>
          <w:szCs w:val="20"/>
        </w:rPr>
      </w:pPr>
    </w:p>
    <w:p w14:paraId="35A12E7C" w14:textId="77777777" w:rsidR="005F6B2C" w:rsidRPr="00C1287D" w:rsidRDefault="00F45ED2">
      <w:pPr>
        <w:pBdr>
          <w:top w:val="nil"/>
          <w:left w:val="nil"/>
          <w:bottom w:val="nil"/>
          <w:right w:val="nil"/>
          <w:between w:val="nil"/>
        </w:pBdr>
        <w:tabs>
          <w:tab w:val="center" w:pos="4252"/>
          <w:tab w:val="right" w:pos="8504"/>
        </w:tabs>
        <w:spacing w:after="0" w:line="240" w:lineRule="auto"/>
        <w:rPr>
          <w:sz w:val="20"/>
          <w:szCs w:val="20"/>
        </w:rPr>
      </w:pPr>
      <w:r w:rsidRPr="00C1287D">
        <w:rPr>
          <w:sz w:val="20"/>
          <w:szCs w:val="20"/>
        </w:rPr>
        <w:t>Elige una mesa comedor extensible para compartir y celebrar con quién tú quieras y vístela con textiles orgánicos, vajilla de vidrio reciclado y piezas cerámicas de cristal o barro moteado. Por último, ¡añade un arreglo floral al centro!</w:t>
      </w:r>
    </w:p>
    <w:p w14:paraId="03811D9F" w14:textId="77777777" w:rsidR="005F6B2C" w:rsidRPr="00C1287D" w:rsidRDefault="00C1287D">
      <w:pPr>
        <w:rPr>
          <w:sz w:val="20"/>
          <w:szCs w:val="20"/>
        </w:rPr>
      </w:pPr>
      <w:r w:rsidRPr="00C1287D">
        <w:rPr>
          <w:noProof/>
          <w:sz w:val="20"/>
          <w:szCs w:val="20"/>
        </w:rPr>
        <w:drawing>
          <wp:anchor distT="0" distB="0" distL="114300" distR="114300" simplePos="0" relativeHeight="251660288" behindDoc="0" locked="0" layoutInCell="1" hidden="0" allowOverlap="1" wp14:anchorId="224DA7C5" wp14:editId="182A02EA">
            <wp:simplePos x="0" y="0"/>
            <wp:positionH relativeFrom="column">
              <wp:posOffset>4161155</wp:posOffset>
            </wp:positionH>
            <wp:positionV relativeFrom="paragraph">
              <wp:posOffset>17145</wp:posOffset>
            </wp:positionV>
            <wp:extent cx="1235710" cy="1952625"/>
            <wp:effectExtent l="0" t="0" r="2540" b="9525"/>
            <wp:wrapSquare wrapText="bothSides" distT="0" distB="0" distL="114300" distR="114300"/>
            <wp:docPr id="8" name="image3.jpg" descr="Alacena de madera Xmas Collection by Hannun"/>
            <wp:cNvGraphicFramePr/>
            <a:graphic xmlns:a="http://schemas.openxmlformats.org/drawingml/2006/main">
              <a:graphicData uri="http://schemas.openxmlformats.org/drawingml/2006/picture">
                <pic:pic xmlns:pic="http://schemas.openxmlformats.org/drawingml/2006/picture">
                  <pic:nvPicPr>
                    <pic:cNvPr id="0" name="image3.jpg" descr="Alacena de madera Xmas Collection by Hannun"/>
                    <pic:cNvPicPr preferRelativeResize="0"/>
                  </pic:nvPicPr>
                  <pic:blipFill>
                    <a:blip r:embed="rId14"/>
                    <a:srcRect/>
                    <a:stretch>
                      <a:fillRect/>
                    </a:stretch>
                  </pic:blipFill>
                  <pic:spPr>
                    <a:xfrm>
                      <a:off x="0" y="0"/>
                      <a:ext cx="1235710" cy="1952625"/>
                    </a:xfrm>
                    <a:prstGeom prst="rect">
                      <a:avLst/>
                    </a:prstGeom>
                    <a:ln/>
                  </pic:spPr>
                </pic:pic>
              </a:graphicData>
            </a:graphic>
            <wp14:sizeRelH relativeFrom="margin">
              <wp14:pctWidth>0</wp14:pctWidth>
            </wp14:sizeRelH>
            <wp14:sizeRelV relativeFrom="margin">
              <wp14:pctHeight>0</wp14:pctHeight>
            </wp14:sizeRelV>
          </wp:anchor>
        </w:drawing>
      </w:r>
    </w:p>
    <w:p w14:paraId="0B5A16AF" w14:textId="77777777" w:rsidR="005F6B2C" w:rsidRPr="00C1287D" w:rsidRDefault="00F45ED2">
      <w:pPr>
        <w:numPr>
          <w:ilvl w:val="0"/>
          <w:numId w:val="2"/>
        </w:numPr>
        <w:rPr>
          <w:b/>
          <w:sz w:val="20"/>
          <w:szCs w:val="20"/>
        </w:rPr>
      </w:pPr>
      <w:r w:rsidRPr="00C1287D">
        <w:rPr>
          <w:b/>
          <w:sz w:val="20"/>
          <w:szCs w:val="20"/>
        </w:rPr>
        <w:t xml:space="preserve">Alacena </w:t>
      </w:r>
      <w:r w:rsidRPr="00C1287D">
        <w:rPr>
          <w:b/>
          <w:i/>
          <w:sz w:val="20"/>
          <w:szCs w:val="20"/>
        </w:rPr>
        <w:t>Renán</w:t>
      </w:r>
      <w:r w:rsidRPr="00C1287D">
        <w:rPr>
          <w:b/>
          <w:sz w:val="20"/>
          <w:szCs w:val="20"/>
        </w:rPr>
        <w:t xml:space="preserve"> </w:t>
      </w:r>
    </w:p>
    <w:p w14:paraId="1A24FAB6" w14:textId="77777777" w:rsidR="005F6B2C" w:rsidRPr="00C1287D" w:rsidRDefault="00F45ED2">
      <w:pPr>
        <w:rPr>
          <w:sz w:val="20"/>
          <w:szCs w:val="20"/>
        </w:rPr>
      </w:pPr>
      <w:r w:rsidRPr="00C1287D">
        <w:rPr>
          <w:sz w:val="20"/>
          <w:szCs w:val="20"/>
        </w:rPr>
        <w:t>Hecha de forma artesanal en tallere</w:t>
      </w:r>
      <w:r w:rsidR="00BD4EF3">
        <w:rPr>
          <w:sz w:val="20"/>
          <w:szCs w:val="20"/>
        </w:rPr>
        <w:t>s locales, su diseño clásico se</w:t>
      </w:r>
      <w:r w:rsidRPr="00C1287D">
        <w:rPr>
          <w:sz w:val="20"/>
          <w:szCs w:val="20"/>
        </w:rPr>
        <w:t xml:space="preserve"> adapta a todo tipo de espacios, ya sean contemporáneos o rústicos. Es perfecta para  colocar en su interior tu vajilla favorita o elementos decorativos. Además, podrás tener a mano todos los textiles de mesa gracias a su capacidad de almacenamiento. </w:t>
      </w:r>
      <w:r w:rsidR="00EA34E0">
        <w:rPr>
          <w:sz w:val="20"/>
          <w:szCs w:val="20"/>
        </w:rPr>
        <w:t>PVP: 1889€</w:t>
      </w:r>
    </w:p>
    <w:p w14:paraId="17B2E85E" w14:textId="77777777" w:rsidR="005F6B2C" w:rsidRPr="00C1287D" w:rsidRDefault="00F45ED2">
      <w:pPr>
        <w:numPr>
          <w:ilvl w:val="0"/>
          <w:numId w:val="4"/>
        </w:numPr>
        <w:rPr>
          <w:b/>
          <w:sz w:val="20"/>
          <w:szCs w:val="20"/>
        </w:rPr>
      </w:pPr>
      <w:r w:rsidRPr="00C1287D">
        <w:rPr>
          <w:b/>
          <w:sz w:val="20"/>
          <w:szCs w:val="20"/>
        </w:rPr>
        <w:t xml:space="preserve">Mesa Noley </w:t>
      </w:r>
    </w:p>
    <w:p w14:paraId="4589263B" w14:textId="77777777" w:rsidR="005F6B2C" w:rsidRDefault="00F45ED2">
      <w:pPr>
        <w:rPr>
          <w:sz w:val="20"/>
          <w:szCs w:val="20"/>
        </w:rPr>
      </w:pPr>
      <w:r w:rsidRPr="00C1287D">
        <w:rPr>
          <w:sz w:val="20"/>
          <w:szCs w:val="20"/>
        </w:rPr>
        <w:t xml:space="preserve">Su proceso de fabricación artesanal —con madera de origen sostenible certificada (FSC® y PEFC™)— la convierte en una mesa de aspecto robusto, con una estructura de patas gruesas y barra central, y un sobre de madera de gran superficie. La gema al </w:t>
      </w:r>
      <w:r w:rsidRPr="00C1287D">
        <w:rPr>
          <w:sz w:val="20"/>
          <w:szCs w:val="20"/>
        </w:rPr>
        <w:lastRenderedPageBreak/>
        <w:t xml:space="preserve">natural, protagonista absoluta en el diseño, deja descubrir las formas naturales del árbol. </w:t>
      </w:r>
      <w:r w:rsidR="00AA712B">
        <w:rPr>
          <w:sz w:val="20"/>
          <w:szCs w:val="20"/>
        </w:rPr>
        <w:t>PVP: desde 749€</w:t>
      </w:r>
    </w:p>
    <w:p w14:paraId="398C753C" w14:textId="77777777" w:rsidR="00FC0665" w:rsidRPr="00C1287D" w:rsidRDefault="00FC0665">
      <w:pPr>
        <w:rPr>
          <w:sz w:val="20"/>
          <w:szCs w:val="20"/>
        </w:rPr>
      </w:pPr>
    </w:p>
    <w:p w14:paraId="5C7A436E" w14:textId="77777777" w:rsidR="005F6B2C" w:rsidRPr="00C1287D" w:rsidRDefault="00FC0665">
      <w:pPr>
        <w:rPr>
          <w:sz w:val="20"/>
          <w:szCs w:val="20"/>
        </w:rPr>
      </w:pPr>
      <w:r w:rsidRPr="00C1287D">
        <w:rPr>
          <w:noProof/>
          <w:sz w:val="20"/>
          <w:szCs w:val="20"/>
        </w:rPr>
        <w:drawing>
          <wp:anchor distT="0" distB="0" distL="114300" distR="114300" simplePos="0" relativeHeight="251661312" behindDoc="0" locked="0" layoutInCell="1" hidden="0" allowOverlap="1" wp14:anchorId="1EBE9663" wp14:editId="109C2378">
            <wp:simplePos x="0" y="0"/>
            <wp:positionH relativeFrom="column">
              <wp:posOffset>4171950</wp:posOffset>
            </wp:positionH>
            <wp:positionV relativeFrom="paragraph">
              <wp:posOffset>212090</wp:posOffset>
            </wp:positionV>
            <wp:extent cx="1181100" cy="1501775"/>
            <wp:effectExtent l="0" t="0" r="0" b="3175"/>
            <wp:wrapSquare wrapText="bothSides" distT="0" distB="0" distL="114300" distR="114300"/>
            <wp:docPr id="13" name="image1.jpg" descr="Set de vasos y platos Xmas Collection by Hannun"/>
            <wp:cNvGraphicFramePr/>
            <a:graphic xmlns:a="http://schemas.openxmlformats.org/drawingml/2006/main">
              <a:graphicData uri="http://schemas.openxmlformats.org/drawingml/2006/picture">
                <pic:pic xmlns:pic="http://schemas.openxmlformats.org/drawingml/2006/picture">
                  <pic:nvPicPr>
                    <pic:cNvPr id="0" name="image1.jpg" descr="Set de vasos y platos Xmas Collection by Hannun"/>
                    <pic:cNvPicPr preferRelativeResize="0"/>
                  </pic:nvPicPr>
                  <pic:blipFill>
                    <a:blip r:embed="rId15"/>
                    <a:srcRect b="15349"/>
                    <a:stretch>
                      <a:fillRect/>
                    </a:stretch>
                  </pic:blipFill>
                  <pic:spPr>
                    <a:xfrm>
                      <a:off x="0" y="0"/>
                      <a:ext cx="1181100" cy="1501775"/>
                    </a:xfrm>
                    <a:prstGeom prst="rect">
                      <a:avLst/>
                    </a:prstGeom>
                    <a:ln/>
                  </pic:spPr>
                </pic:pic>
              </a:graphicData>
            </a:graphic>
          </wp:anchor>
        </w:drawing>
      </w:r>
    </w:p>
    <w:p w14:paraId="5979BB7C" w14:textId="77777777" w:rsidR="005F6B2C" w:rsidRPr="00FC0665" w:rsidRDefault="00F45ED2" w:rsidP="00FC0665">
      <w:pPr>
        <w:numPr>
          <w:ilvl w:val="0"/>
          <w:numId w:val="7"/>
        </w:numPr>
        <w:rPr>
          <w:b/>
          <w:sz w:val="20"/>
          <w:szCs w:val="20"/>
        </w:rPr>
      </w:pPr>
      <w:r w:rsidRPr="00C1287D">
        <w:rPr>
          <w:b/>
          <w:sz w:val="20"/>
          <w:szCs w:val="20"/>
        </w:rPr>
        <w:t xml:space="preserve">Set vasos y platos </w:t>
      </w:r>
      <w:r w:rsidRPr="00C1287D">
        <w:rPr>
          <w:b/>
          <w:i/>
          <w:sz w:val="20"/>
          <w:szCs w:val="20"/>
        </w:rPr>
        <w:t xml:space="preserve">Aurora </w:t>
      </w:r>
    </w:p>
    <w:p w14:paraId="2E1A6CCC" w14:textId="77777777" w:rsidR="005F6B2C" w:rsidRPr="00C1287D" w:rsidRDefault="00F45ED2" w:rsidP="00C1287D">
      <w:pPr>
        <w:jc w:val="both"/>
        <w:rPr>
          <w:sz w:val="20"/>
          <w:szCs w:val="20"/>
        </w:rPr>
      </w:pPr>
      <w:r w:rsidRPr="00C1287D">
        <w:rPr>
          <w:sz w:val="20"/>
          <w:szCs w:val="20"/>
        </w:rPr>
        <w:t xml:space="preserve">El vidrio reciclado es la alternativa más sostenible. Estos sets fabricados en este material presentan además un diseño atemporal, creado íntegramente en España con el respeto hacia la tradición artesanal como premisa. </w:t>
      </w:r>
      <w:r w:rsidR="000672DC">
        <w:rPr>
          <w:sz w:val="20"/>
          <w:szCs w:val="20"/>
        </w:rPr>
        <w:t>PVP: desde 15</w:t>
      </w:r>
      <w:r w:rsidR="00EA34E0">
        <w:rPr>
          <w:sz w:val="20"/>
          <w:szCs w:val="20"/>
        </w:rPr>
        <w:t>€</w:t>
      </w:r>
      <w:r w:rsidR="000672DC">
        <w:rPr>
          <w:sz w:val="20"/>
          <w:szCs w:val="20"/>
        </w:rPr>
        <w:t xml:space="preserve"> - desde 29€</w:t>
      </w:r>
    </w:p>
    <w:p w14:paraId="46CCA567" w14:textId="77777777" w:rsidR="005F6B2C" w:rsidRPr="00C1287D" w:rsidRDefault="005F6B2C">
      <w:pPr>
        <w:rPr>
          <w:b/>
          <w:sz w:val="20"/>
          <w:szCs w:val="20"/>
        </w:rPr>
      </w:pPr>
    </w:p>
    <w:p w14:paraId="33F22B59" w14:textId="77777777" w:rsidR="005F6B2C" w:rsidRPr="00C1287D" w:rsidRDefault="00F45ED2">
      <w:pPr>
        <w:numPr>
          <w:ilvl w:val="0"/>
          <w:numId w:val="5"/>
        </w:numPr>
        <w:rPr>
          <w:b/>
          <w:sz w:val="20"/>
          <w:szCs w:val="20"/>
        </w:rPr>
      </w:pPr>
      <w:r w:rsidRPr="00C1287D">
        <w:rPr>
          <w:b/>
          <w:sz w:val="20"/>
          <w:szCs w:val="20"/>
        </w:rPr>
        <w:t xml:space="preserve">Mantel, camino de mesa y servilletas </w:t>
      </w:r>
      <w:r w:rsidRPr="00C1287D">
        <w:rPr>
          <w:b/>
          <w:i/>
          <w:sz w:val="20"/>
          <w:szCs w:val="20"/>
        </w:rPr>
        <w:t xml:space="preserve">Matteo </w:t>
      </w:r>
    </w:p>
    <w:p w14:paraId="6C75C162" w14:textId="77777777" w:rsidR="005F6B2C" w:rsidRPr="00C1287D" w:rsidRDefault="00F45ED2">
      <w:pPr>
        <w:jc w:val="both"/>
        <w:rPr>
          <w:sz w:val="20"/>
          <w:szCs w:val="20"/>
        </w:rPr>
      </w:pPr>
      <w:bookmarkStart w:id="1" w:name="_heading=h.tyjcwt" w:colFirst="0" w:colLast="0"/>
      <w:bookmarkEnd w:id="1"/>
      <w:r w:rsidRPr="00C1287D">
        <w:rPr>
          <w:sz w:val="20"/>
          <w:szCs w:val="20"/>
        </w:rPr>
        <w:t xml:space="preserve">Para que la experiencia de compartir momentos alrededor de la mesa sea más sostenible que nunca, el mantel, servilletas y camino de mesa </w:t>
      </w:r>
      <w:r w:rsidRPr="00C1287D">
        <w:rPr>
          <w:i/>
          <w:sz w:val="20"/>
          <w:szCs w:val="20"/>
        </w:rPr>
        <w:t>Matteo</w:t>
      </w:r>
      <w:r w:rsidRPr="00C1287D">
        <w:rPr>
          <w:sz w:val="20"/>
          <w:szCs w:val="20"/>
        </w:rPr>
        <w:t xml:space="preserve"> vestirán las mesa gracias a la autenticidad del algodón reciclado, certificado con el sello Global Recycled Standard (GRS). Los detalles de la tela gofrada añadirán un toque de sofisticación artesanal único.</w:t>
      </w:r>
      <w:r w:rsidR="00AA712B">
        <w:rPr>
          <w:sz w:val="20"/>
          <w:szCs w:val="20"/>
        </w:rPr>
        <w:t xml:space="preserve"> PVP: desde 35€ - 29€ - 22€</w:t>
      </w:r>
    </w:p>
    <w:p w14:paraId="7C88B473" w14:textId="77777777" w:rsidR="005F6B2C" w:rsidRDefault="005F6B2C">
      <w:pPr>
        <w:shd w:val="clear" w:color="auto" w:fill="FFFFFF"/>
        <w:spacing w:after="292" w:line="240" w:lineRule="auto"/>
        <w:rPr>
          <w:b/>
          <w:color w:val="212121"/>
          <w:sz w:val="18"/>
          <w:szCs w:val="18"/>
        </w:rPr>
      </w:pPr>
    </w:p>
    <w:p w14:paraId="237F96B1" w14:textId="77777777" w:rsidR="005F6B2C" w:rsidRDefault="00F45ED2">
      <w:pPr>
        <w:shd w:val="clear" w:color="auto" w:fill="FFFFFF"/>
        <w:spacing w:after="292" w:line="240" w:lineRule="auto"/>
        <w:rPr>
          <w:b/>
          <w:color w:val="212121"/>
          <w:sz w:val="18"/>
          <w:szCs w:val="18"/>
        </w:rPr>
      </w:pPr>
      <w:r>
        <w:rPr>
          <w:b/>
          <w:color w:val="212121"/>
          <w:sz w:val="18"/>
          <w:szCs w:val="18"/>
        </w:rPr>
        <w:t>Sobre Hannun</w:t>
      </w:r>
    </w:p>
    <w:p w14:paraId="70C4C1F7" w14:textId="77777777" w:rsidR="005F6B2C" w:rsidRDefault="00000000">
      <w:pPr>
        <w:pBdr>
          <w:top w:val="nil"/>
          <w:left w:val="nil"/>
          <w:bottom w:val="nil"/>
          <w:right w:val="nil"/>
          <w:between w:val="nil"/>
        </w:pBdr>
        <w:shd w:val="clear" w:color="auto" w:fill="FFFFFF"/>
        <w:spacing w:after="360" w:line="240" w:lineRule="auto"/>
        <w:rPr>
          <w:color w:val="212121"/>
          <w:sz w:val="18"/>
          <w:szCs w:val="18"/>
        </w:rPr>
      </w:pPr>
      <w:hyperlink r:id="rId16" w:history="1">
        <w:r w:rsidR="00685559" w:rsidRPr="00685559">
          <w:rPr>
            <w:rStyle w:val="Hipervnculo"/>
            <w:sz w:val="18"/>
            <w:szCs w:val="18"/>
          </w:rPr>
          <w:t>Hannun</w:t>
        </w:r>
      </w:hyperlink>
      <w:r w:rsidR="00685559">
        <w:rPr>
          <w:color w:val="212121"/>
          <w:sz w:val="18"/>
          <w:szCs w:val="18"/>
        </w:rPr>
        <w:t xml:space="preserve"> es una c</w:t>
      </w:r>
      <w:r w:rsidR="00F45ED2">
        <w:rPr>
          <w:color w:val="212121"/>
          <w:sz w:val="18"/>
          <w:szCs w:val="18"/>
        </w:rPr>
        <w:t xml:space="preserve">ompañía barcelonesa fundada en 2018 dedicada al diseño de muebles artesanales fabricados en España con maderas recicladas y de origen sostenible. </w:t>
      </w:r>
    </w:p>
    <w:p w14:paraId="47520D60" w14:textId="77777777" w:rsidR="005F6B2C" w:rsidRDefault="00F45ED2">
      <w:pPr>
        <w:pBdr>
          <w:top w:val="nil"/>
          <w:left w:val="nil"/>
          <w:bottom w:val="nil"/>
          <w:right w:val="nil"/>
          <w:between w:val="nil"/>
        </w:pBdr>
        <w:shd w:val="clear" w:color="auto" w:fill="FFFFFF"/>
        <w:spacing w:after="360" w:line="240" w:lineRule="auto"/>
        <w:rPr>
          <w:color w:val="212121"/>
          <w:sz w:val="18"/>
          <w:szCs w:val="18"/>
        </w:rPr>
      </w:pPr>
      <w:r>
        <w:rPr>
          <w:color w:val="212121"/>
          <w:sz w:val="18"/>
          <w:szCs w:val="18"/>
        </w:rPr>
        <w:t>Además de utilizar barnices eco-friendly, libres de toxinas, con un empaquetado de cartones reciclados y reciclables, la marca tiene el propósito social de contribuir a la creación de una sociedad más justa, colaborando con el pequeño comercio, la economía de proximidad y la metodología de trabajo haciendo incidencia en el área social y medioambiental.</w:t>
      </w:r>
    </w:p>
    <w:p w14:paraId="31D80467" w14:textId="77777777" w:rsidR="005F6B2C" w:rsidRDefault="00F45ED2">
      <w:r>
        <w:rPr>
          <w:color w:val="212121"/>
          <w:sz w:val="18"/>
          <w:szCs w:val="18"/>
        </w:rPr>
        <w:t xml:space="preserve">Comprometidos con la deforestación y con el cuidado del medio ambiente, es la primera marca española en formar parte de las empresas B Corps que construyen un mundo más sostenible e inclusivo. La compañía está presente en el mercado de capitales cotizando en el </w:t>
      </w:r>
      <w:hyperlink r:id="rId17" w:anchor="ss_valor">
        <w:r>
          <w:rPr>
            <w:color w:val="0000FF"/>
            <w:sz w:val="18"/>
            <w:szCs w:val="18"/>
            <w:u w:val="single"/>
          </w:rPr>
          <w:t>BME Growth</w:t>
        </w:r>
      </w:hyperlink>
      <w:r>
        <w:rPr>
          <w:color w:val="212121"/>
          <w:sz w:val="18"/>
          <w:szCs w:val="18"/>
        </w:rPr>
        <w:t xml:space="preserve"> (Ticker: HAN). Ello le permitirá acelerar su crecimiento y expansión internacional.</w:t>
      </w:r>
    </w:p>
    <w:p w14:paraId="472DA5CE" w14:textId="77777777" w:rsidR="005F6B2C" w:rsidRPr="00C1287D" w:rsidRDefault="00F45ED2">
      <w:pPr>
        <w:rPr>
          <w:b/>
          <w:i/>
          <w:sz w:val="18"/>
          <w:szCs w:val="18"/>
          <w:u w:val="single"/>
        </w:rPr>
      </w:pPr>
      <w:r w:rsidRPr="00C1287D">
        <w:rPr>
          <w:b/>
          <w:i/>
          <w:sz w:val="18"/>
          <w:szCs w:val="18"/>
          <w:u w:val="single"/>
        </w:rPr>
        <w:t>Para más información</w:t>
      </w:r>
    </w:p>
    <w:p w14:paraId="3D3EA721" w14:textId="77777777" w:rsidR="005F6B2C" w:rsidRPr="00C1287D" w:rsidRDefault="00F45ED2">
      <w:pPr>
        <w:spacing w:after="0"/>
        <w:rPr>
          <w:sz w:val="18"/>
          <w:szCs w:val="18"/>
        </w:rPr>
      </w:pPr>
      <w:r w:rsidRPr="00C1287D">
        <w:rPr>
          <w:sz w:val="18"/>
          <w:szCs w:val="18"/>
        </w:rPr>
        <w:t>Actitud de Comunicación</w:t>
      </w:r>
    </w:p>
    <w:p w14:paraId="279E67EB" w14:textId="77777777" w:rsidR="005F6B2C" w:rsidRPr="00C1287D" w:rsidRDefault="00F45ED2">
      <w:pPr>
        <w:spacing w:after="0"/>
        <w:rPr>
          <w:sz w:val="18"/>
          <w:szCs w:val="18"/>
        </w:rPr>
      </w:pPr>
      <w:r w:rsidRPr="00C1287D">
        <w:rPr>
          <w:sz w:val="18"/>
          <w:szCs w:val="18"/>
        </w:rPr>
        <w:t xml:space="preserve">María Contenente/ </w:t>
      </w:r>
      <w:hyperlink r:id="rId18">
        <w:r w:rsidRPr="00C1287D">
          <w:rPr>
            <w:color w:val="0000FF"/>
            <w:sz w:val="18"/>
            <w:szCs w:val="18"/>
            <w:u w:val="single"/>
          </w:rPr>
          <w:t>maria.contenente@actitud.es</w:t>
        </w:r>
      </w:hyperlink>
    </w:p>
    <w:p w14:paraId="03056E6D" w14:textId="77777777" w:rsidR="005F6B2C" w:rsidRPr="00C1287D" w:rsidRDefault="00F45ED2">
      <w:pPr>
        <w:spacing w:after="0"/>
        <w:ind w:left="566" w:hanging="566"/>
        <w:rPr>
          <w:color w:val="212121"/>
          <w:sz w:val="18"/>
          <w:szCs w:val="18"/>
        </w:rPr>
      </w:pPr>
      <w:r w:rsidRPr="00C1287D">
        <w:rPr>
          <w:sz w:val="18"/>
          <w:szCs w:val="18"/>
        </w:rPr>
        <w:t>Teléfono: 9130228</w:t>
      </w:r>
      <w:r w:rsidRPr="00C1287D">
        <w:rPr>
          <w:color w:val="212121"/>
          <w:sz w:val="18"/>
          <w:szCs w:val="18"/>
        </w:rPr>
        <w:t xml:space="preserve">60  </w:t>
      </w:r>
    </w:p>
    <w:sectPr w:rsidR="005F6B2C" w:rsidRPr="00C1287D">
      <w:headerReference w:type="defaul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1865" w14:textId="77777777" w:rsidR="00D53D47" w:rsidRDefault="00D53D47">
      <w:pPr>
        <w:spacing w:after="0" w:line="240" w:lineRule="auto"/>
      </w:pPr>
      <w:r>
        <w:separator/>
      </w:r>
    </w:p>
  </w:endnote>
  <w:endnote w:type="continuationSeparator" w:id="0">
    <w:p w14:paraId="2CA8AFE9" w14:textId="77777777" w:rsidR="00D53D47" w:rsidRDefault="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D400" w14:textId="77777777" w:rsidR="00D53D47" w:rsidRDefault="00D53D47">
      <w:pPr>
        <w:spacing w:after="0" w:line="240" w:lineRule="auto"/>
      </w:pPr>
      <w:r>
        <w:separator/>
      </w:r>
    </w:p>
  </w:footnote>
  <w:footnote w:type="continuationSeparator" w:id="0">
    <w:p w14:paraId="66041BC6" w14:textId="77777777" w:rsidR="00D53D47" w:rsidRDefault="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4E77" w14:textId="77777777" w:rsidR="005F6B2C" w:rsidRDefault="00F45ED2">
    <w:pPr>
      <w:pBdr>
        <w:top w:val="nil"/>
        <w:left w:val="nil"/>
        <w:bottom w:val="nil"/>
        <w:right w:val="nil"/>
        <w:between w:val="nil"/>
      </w:pBdr>
      <w:tabs>
        <w:tab w:val="center" w:pos="4252"/>
        <w:tab w:val="right" w:pos="8504"/>
      </w:tabs>
      <w:spacing w:after="0" w:line="240" w:lineRule="auto"/>
      <w:jc w:val="right"/>
      <w:rPr>
        <w:color w:val="000000"/>
      </w:rPr>
    </w:pPr>
    <w:r>
      <w:rPr>
        <w:noProof/>
        <w:color w:val="000000"/>
      </w:rPr>
      <w:drawing>
        <wp:inline distT="0" distB="0" distL="0" distR="0" wp14:anchorId="24121CD5" wp14:editId="65E8E261">
          <wp:extent cx="1280160" cy="3048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304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F44"/>
    <w:multiLevelType w:val="multilevel"/>
    <w:tmpl w:val="DED2B6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AB3A21"/>
    <w:multiLevelType w:val="multilevel"/>
    <w:tmpl w:val="92DA6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073784"/>
    <w:multiLevelType w:val="multilevel"/>
    <w:tmpl w:val="FE3CF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16742B"/>
    <w:multiLevelType w:val="multilevel"/>
    <w:tmpl w:val="BBA06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796CF5"/>
    <w:multiLevelType w:val="multilevel"/>
    <w:tmpl w:val="7D4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992DFA"/>
    <w:multiLevelType w:val="multilevel"/>
    <w:tmpl w:val="27289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1D6CA9"/>
    <w:multiLevelType w:val="multilevel"/>
    <w:tmpl w:val="A08E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0155845">
    <w:abstractNumId w:val="0"/>
  </w:num>
  <w:num w:numId="2" w16cid:durableId="1090276858">
    <w:abstractNumId w:val="2"/>
  </w:num>
  <w:num w:numId="3" w16cid:durableId="144127210">
    <w:abstractNumId w:val="5"/>
  </w:num>
  <w:num w:numId="4" w16cid:durableId="453210588">
    <w:abstractNumId w:val="1"/>
  </w:num>
  <w:num w:numId="5" w16cid:durableId="74208381">
    <w:abstractNumId w:val="6"/>
  </w:num>
  <w:num w:numId="6" w16cid:durableId="1338071712">
    <w:abstractNumId w:val="3"/>
  </w:num>
  <w:num w:numId="7" w16cid:durableId="1042554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6B2C"/>
    <w:rsid w:val="000672DC"/>
    <w:rsid w:val="00071DE5"/>
    <w:rsid w:val="00122269"/>
    <w:rsid w:val="001749A9"/>
    <w:rsid w:val="002302AE"/>
    <w:rsid w:val="0041464B"/>
    <w:rsid w:val="00445507"/>
    <w:rsid w:val="005D065B"/>
    <w:rsid w:val="005F6B2C"/>
    <w:rsid w:val="00685559"/>
    <w:rsid w:val="006F2C5D"/>
    <w:rsid w:val="007F65E9"/>
    <w:rsid w:val="008C3F89"/>
    <w:rsid w:val="009778CC"/>
    <w:rsid w:val="00AA712B"/>
    <w:rsid w:val="00AE4EC8"/>
    <w:rsid w:val="00BD4EF3"/>
    <w:rsid w:val="00C1287D"/>
    <w:rsid w:val="00CA287A"/>
    <w:rsid w:val="00D53D47"/>
    <w:rsid w:val="00E75D9D"/>
    <w:rsid w:val="00EA34E0"/>
    <w:rsid w:val="00F45ED2"/>
    <w:rsid w:val="00FC0665"/>
    <w:rsid w:val="00FD5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637E"/>
  <w15:docId w15:val="{5F873E7B-4FA9-44A0-92CC-0CB61C07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60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56C"/>
    <w:rPr>
      <w:rFonts w:ascii="Tahoma" w:hAnsi="Tahoma" w:cs="Tahoma"/>
      <w:sz w:val="16"/>
      <w:szCs w:val="16"/>
    </w:rPr>
  </w:style>
  <w:style w:type="paragraph" w:styleId="Prrafodelista">
    <w:name w:val="List Paragraph"/>
    <w:basedOn w:val="Normal"/>
    <w:uiPriority w:val="34"/>
    <w:qFormat/>
    <w:rsid w:val="00723EB3"/>
    <w:pPr>
      <w:ind w:left="720"/>
      <w:contextualSpacing/>
    </w:pPr>
  </w:style>
  <w:style w:type="paragraph" w:styleId="Sinespaciado">
    <w:name w:val="No Spacing"/>
    <w:uiPriority w:val="1"/>
    <w:qFormat/>
    <w:rsid w:val="002D73A1"/>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13E02"/>
    <w:rPr>
      <w:b/>
      <w:bCs/>
    </w:rPr>
  </w:style>
  <w:style w:type="character" w:customStyle="1" w:styleId="AsuntodelcomentarioCar">
    <w:name w:val="Asunto del comentario Car"/>
    <w:basedOn w:val="TextocomentarioCar"/>
    <w:link w:val="Asuntodelcomentario"/>
    <w:uiPriority w:val="99"/>
    <w:semiHidden/>
    <w:rsid w:val="00513E02"/>
    <w:rPr>
      <w:b/>
      <w:bCs/>
      <w:sz w:val="20"/>
      <w:szCs w:val="20"/>
    </w:rPr>
  </w:style>
  <w:style w:type="character" w:styleId="nfasis">
    <w:name w:val="Emphasis"/>
    <w:basedOn w:val="Fuentedeprrafopredeter"/>
    <w:uiPriority w:val="20"/>
    <w:qFormat/>
    <w:rsid w:val="0060502D"/>
    <w:rPr>
      <w:i/>
      <w:iCs/>
    </w:rPr>
  </w:style>
  <w:style w:type="character" w:styleId="Textoennegrita">
    <w:name w:val="Strong"/>
    <w:basedOn w:val="Fuentedeprrafopredeter"/>
    <w:uiPriority w:val="22"/>
    <w:qFormat/>
    <w:rsid w:val="008F4117"/>
    <w:rPr>
      <w:b/>
      <w:bCs/>
    </w:rPr>
  </w:style>
  <w:style w:type="paragraph" w:styleId="NormalWeb">
    <w:name w:val="Normal (Web)"/>
    <w:basedOn w:val="Normal"/>
    <w:uiPriority w:val="99"/>
    <w:unhideWhenUsed/>
    <w:rsid w:val="008F411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54CF9"/>
    <w:rPr>
      <w:color w:val="0000FF" w:themeColor="hyperlink"/>
      <w:u w:val="single"/>
    </w:rPr>
  </w:style>
  <w:style w:type="paragraph" w:styleId="Encabezado">
    <w:name w:val="header"/>
    <w:basedOn w:val="Normal"/>
    <w:link w:val="EncabezadoCar"/>
    <w:uiPriority w:val="99"/>
    <w:unhideWhenUsed/>
    <w:rsid w:val="00467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DC2"/>
  </w:style>
  <w:style w:type="paragraph" w:styleId="Piedepgina">
    <w:name w:val="footer"/>
    <w:basedOn w:val="Normal"/>
    <w:link w:val="PiedepginaCar"/>
    <w:uiPriority w:val="99"/>
    <w:unhideWhenUsed/>
    <w:rsid w:val="00467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DC2"/>
  </w:style>
  <w:style w:type="character" w:styleId="Hipervnculovisitado">
    <w:name w:val="FollowedHyperlink"/>
    <w:basedOn w:val="Fuentedeprrafopredeter"/>
    <w:uiPriority w:val="99"/>
    <w:semiHidden/>
    <w:unhideWhenUsed/>
    <w:rsid w:val="00445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mirella.palafox@actitud.e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bmegrowth.es/esp/Ficha/HANNUN_ES0105637005.aspx" TargetMode="External"/><Relationship Id="rId2" Type="http://schemas.openxmlformats.org/officeDocument/2006/relationships/customXml" Target="../customXml/item2.xml"/><Relationship Id="rId16" Type="http://schemas.openxmlformats.org/officeDocument/2006/relationships/hyperlink" Target="https://hannu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nun.com/"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drive/folders/1SYs0DoaCrPqPbGUeY2DkeIWPi0zAfT7u?usp=sharing"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N9lmrQ8jY+pRsKpgnLur9uxVFw==">AMUW2mWWQBI08CNP1wB2ccd/SOHZTTixizlnzRzKBToP7D473KpqY0SC3nI5KRJbJpM5tS7T9lSFZv5FuF0WGtnnLus8s/C535pVYut5rmJPgTKNgawApXIDPgt+XJp4rBihwGawv+WnpiSi35PRAo+VjBm4aaa5oHuuqvp1V1U4NSbPwbmBNd7jQ6ISouvmgfWiy4wAaCUNf1yMyR6NSAl0abqorMPQt+HeqC7+LFXWTWCQUBGzRAjfQ93hl+u/CtVhP9Jp1fhcL+kvVEA54K4fHckoWjRhgOSHcX+K64hLNwxZwbtrowJSq1CDDVXC06D4cFXWkQzsk48IZtGgokkev1P3ayPgV+JTQNIzi8KlrSfCJiF+9u8=</go:docsCustomData>
</go:gDocsCustomXmlDataStorage>
</file>

<file path=customXml/itemProps1.xml><?xml version="1.0" encoding="utf-8"?>
<ds:datastoreItem xmlns:ds="http://schemas.openxmlformats.org/officeDocument/2006/customXml" ds:itemID="{4D75C6BF-A7CC-481C-83D2-5750E0CAA6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Iria Regueira Acebedo</cp:lastModifiedBy>
  <cp:revision>17</cp:revision>
  <dcterms:created xsi:type="dcterms:W3CDTF">2022-10-25T09:22:00Z</dcterms:created>
  <dcterms:modified xsi:type="dcterms:W3CDTF">2022-10-31T11:50:00Z</dcterms:modified>
</cp:coreProperties>
</file>