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320" w:before="240" w:line="276" w:lineRule="auto"/>
        <w:jc w:val="both"/>
        <w:rPr>
          <w:rFonts w:ascii="Roboto" w:cs="Roboto" w:eastAsia="Roboto" w:hAnsi="Roboto"/>
          <w:color w:val="666666"/>
        </w:rPr>
      </w:pPr>
      <w:r w:rsidDel="00000000" w:rsidR="00000000" w:rsidRPr="00000000">
        <w:rPr>
          <w:rFonts w:ascii="Roboto" w:cs="Roboto" w:eastAsia="Roboto" w:hAnsi="Roboto"/>
          <w:color w:val="666666"/>
          <w:rtl w:val="0"/>
        </w:rPr>
        <w:t xml:space="preserve">Samuel Biener, experto de Meteored España, </w:t>
      </w:r>
      <w:r w:rsidDel="00000000" w:rsidR="00000000" w:rsidRPr="00000000">
        <w:rPr>
          <w:rFonts w:ascii="Roboto" w:cs="Roboto" w:eastAsia="Roboto" w:hAnsi="Roboto"/>
          <w:color w:val="666666"/>
          <w:rtl w:val="0"/>
        </w:rPr>
        <w:t xml:space="preserve">adelanta</w:t>
      </w:r>
      <w:r w:rsidDel="00000000" w:rsidR="00000000" w:rsidRPr="00000000">
        <w:rPr>
          <w:rFonts w:ascii="Roboto" w:cs="Roboto" w:eastAsia="Roboto" w:hAnsi="Roboto"/>
          <w:color w:val="666666"/>
          <w:rtl w:val="0"/>
        </w:rPr>
        <w:t xml:space="preserve"> la previsión semanal </w:t>
      </w:r>
    </w:p>
    <w:p w:rsidR="00000000" w:rsidDel="00000000" w:rsidP="00000000" w:rsidRDefault="00000000" w:rsidRPr="00000000" w14:paraId="00000002">
      <w:pPr>
        <w:spacing w:after="320" w:before="240" w:line="276" w:lineRule="auto"/>
        <w:jc w:val="center"/>
        <w:rPr>
          <w:rFonts w:ascii="Roboto" w:cs="Roboto" w:eastAsia="Roboto" w:hAnsi="Roboto"/>
          <w:b w:val="1"/>
          <w:bCs w:val="1"/>
          <w:sz w:val="50"/>
          <w:szCs w:val="5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50"/>
          <w:szCs w:val="50"/>
          <w:rtl w:val="0"/>
        </w:rPr>
        <w:t xml:space="preserve">Meteored anticipa un vuelco en el tiempo por la formación de un bloqueo atmosférico 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after="240" w:before="240" w:line="276" w:lineRule="auto"/>
        <w:ind w:left="720" w:hanging="360"/>
        <w:jc w:val="both"/>
        <w:rPr>
          <w:rFonts w:ascii="Roboto" w:cs="Roboto" w:eastAsia="Roboto" w:hAnsi="Roboto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i w:val="1"/>
          <w:iCs w:val="1"/>
          <w:sz w:val="24"/>
          <w:szCs w:val="24"/>
          <w:rtl w:val="0"/>
        </w:rPr>
        <w:t xml:space="preserve">Octubre se despedirá con temperaturas de hasta 3 ºC por encima de la media en algunas zonas de España, aunque el paso de varios frentes dejará lluvias en el extremo norte y algunas precipitaciones en el Mediterráneo y Canarias</w:t>
      </w:r>
    </w:p>
    <w:p w:rsidR="00000000" w:rsidDel="00000000" w:rsidP="00000000" w:rsidRDefault="00000000" w:rsidRPr="00000000" w14:paraId="00000004">
      <w:pPr>
        <w:spacing w:after="240" w:before="240" w:line="276" w:lineRule="auto"/>
        <w:ind w:left="720" w:firstLine="0"/>
        <w:jc w:val="both"/>
        <w:rPr>
          <w:rFonts w:ascii="Roboto" w:cs="Roboto" w:eastAsia="Roboto" w:hAnsi="Roboto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240" w:before="240" w:line="276" w:lineRule="auto"/>
        <w:ind w:left="720" w:hanging="360"/>
        <w:jc w:val="both"/>
        <w:rPr>
          <w:rFonts w:ascii="Roboto" w:cs="Roboto" w:eastAsia="Roboto" w:hAnsi="Roboto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i w:val="1"/>
          <w:iCs w:val="1"/>
          <w:sz w:val="24"/>
          <w:szCs w:val="24"/>
          <w:rtl w:val="0"/>
        </w:rPr>
        <w:t xml:space="preserve">Noviembre podría comenzar con un cambio importante de tiempo por la formación de un bloqueo atmosférico en las islas británicas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720" w:firstLine="0"/>
        <w:jc w:val="both"/>
        <w:rPr>
          <w:rFonts w:ascii="Roboto" w:cs="Roboto" w:eastAsia="Roboto" w:hAnsi="Roboto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jc w:val="center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sz w:val="20"/>
          <w:szCs w:val="20"/>
        </w:rPr>
        <w:drawing>
          <wp:inline distB="114300" distT="114300" distL="114300" distR="114300">
            <wp:extent cx="5731200" cy="4279900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279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jc w:val="center"/>
        <w:rPr>
          <w:rFonts w:ascii="Roboto" w:cs="Roboto" w:eastAsia="Roboto" w:hAnsi="Roboto"/>
          <w:i w:val="1"/>
          <w:iCs w:val="1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sz w:val="20"/>
          <w:szCs w:val="20"/>
          <w:rtl w:val="0"/>
        </w:rPr>
        <w:t xml:space="preserve">Los mapas apuestan por un comienzo de noviembre inestable en el Mediterráneo. Fuente: Meteored España.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jc w:val="center"/>
        <w:rPr>
          <w:rFonts w:ascii="Roboto" w:cs="Roboto" w:eastAsia="Roboto" w:hAnsi="Roboto"/>
          <w:i w:val="1"/>
          <w:iCs w:val="1"/>
          <w:color w:val="444444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spacing w:after="1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Madrid, 26 de octubre de 2026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. </w:t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España se prepara para un posible cambio importante de tiempo a partir del 1 de noviembre.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Según explica </w:t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Samuel Biener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, climatólogo de </w:t>
      </w:r>
      <w:hyperlink r:id="rId7">
        <w:r w:rsidDel="00000000" w:rsidR="00000000" w:rsidRPr="00000000">
          <w:rPr>
            <w:rFonts w:ascii="Roboto" w:cs="Roboto" w:eastAsia="Roboto" w:hAnsi="Roboto"/>
            <w:b w:val="1"/>
            <w:bCs w:val="1"/>
            <w:color w:val="00b0f0"/>
            <w:sz w:val="24"/>
            <w:szCs w:val="24"/>
            <w:u w:val="single"/>
            <w:rtl w:val="0"/>
          </w:rPr>
          <w:t xml:space="preserve">Meteored España</w:t>
        </w:r>
      </w:hyperlink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, aunque octubre se despedirá con temperaturas suaves y escasas precipitaciones en buena parte del país, la formación de un bloqueo atmosférico podría dar paso a un escenario meteorológico muy diferente. </w:t>
      </w:r>
    </w:p>
    <w:p w:rsidR="00000000" w:rsidDel="00000000" w:rsidP="00000000" w:rsidRDefault="00000000" w:rsidRPr="00000000" w14:paraId="0000000B">
      <w:pPr>
        <w:pageBreakBefore w:val="0"/>
        <w:spacing w:after="160" w:lineRule="auto"/>
        <w:jc w:val="both"/>
        <w:rPr>
          <w:rFonts w:ascii="Roboto" w:cs="Roboto" w:eastAsia="Roboto" w:hAnsi="Roboto"/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i w:val="1"/>
          <w:iCs w:val="1"/>
          <w:sz w:val="26"/>
          <w:szCs w:val="26"/>
          <w:rtl w:val="0"/>
        </w:rPr>
        <w:t xml:space="preserve">Análisis de Samuel Biener, climatólogo de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0b0f0"/>
          <w:sz w:val="24"/>
          <w:szCs w:val="24"/>
          <w:rtl w:val="0"/>
        </w:rPr>
        <w:t xml:space="preserve"> </w:t>
      </w:r>
      <w:hyperlink r:id="rId8">
        <w:r w:rsidDel="00000000" w:rsidR="00000000" w:rsidRPr="00000000">
          <w:rPr>
            <w:rFonts w:ascii="Roboto" w:cs="Roboto" w:eastAsia="Roboto" w:hAnsi="Roboto"/>
            <w:b w:val="1"/>
            <w:bCs w:val="1"/>
            <w:i w:val="1"/>
            <w:iCs w:val="1"/>
            <w:color w:val="00b0f0"/>
            <w:sz w:val="26"/>
            <w:szCs w:val="26"/>
            <w:u w:val="single"/>
            <w:rtl w:val="0"/>
          </w:rPr>
          <w:t xml:space="preserve">Meteored España </w:t>
        </w:r>
      </w:hyperlink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40" w:befor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Octubre ha estado marcado por </w:t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episodios de lluvias torrenciales en el Mediterráneo y precipitaciones cuantiosas en el oeste de Canarias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, con acumulados que superan los 700 l/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m² en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algunas zonas de La Palma. Sin embargo, </w:t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el mes terminará con temperaturas suaves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, que han llegado a alcanzar los 30 ºC en puntos del este peninsular, y </w:t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escasas precipitaciones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en el resto de España. Aunque el anticiclón seguirá dominando durante los próximos días, comienzan a vislumbrarse cambios importantes en el tiempo a partir de noviembre.</w:t>
      </w:r>
    </w:p>
    <w:p w:rsidR="00000000" w:rsidDel="00000000" w:rsidP="00000000" w:rsidRDefault="00000000" w:rsidRPr="00000000" w14:paraId="0000000D">
      <w:pPr>
        <w:spacing w:after="240" w:befor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Octubre llegará a su fin con temperaturas agradables durante el día y precipitaciones puntuales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40" w:befor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La dorsal anticiclónica se mantendrá sobre España durante toda la semana, favoreciendo </w:t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temperaturas de hasta 3 ºC por encima de los valores medios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para estas fechas en el interior y la mitad occidental de la Península. Este ambiente más cálido se notará especialmente durante las horas centrales del día, mientras que las </w:t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noches seguirán siendo frescas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, provocando importantes contrastes térmicos entre la noche y el día, sobre todo en las zonas alejadas del mar.</w:t>
      </w:r>
    </w:p>
    <w:p w:rsidR="00000000" w:rsidDel="00000000" w:rsidP="00000000" w:rsidRDefault="00000000" w:rsidRPr="00000000" w14:paraId="0000000F">
      <w:pPr>
        <w:spacing w:after="240" w:befor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Sin embargo, la estabilidad no será absoluta. El </w:t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paso de varios frentes atlánticos dejará lluvias débiles o localmente moderadas en el extremo norte,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con acumulados que podrían superar los 15 l/m² en el </w:t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oeste de Galicia y el Pirineo occidental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. Además, entre el </w:t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miércoles y el jueves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, una pequeña vaguada dará lugar a </w:t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precipitaciones poco abundantes en Baleares, la Comunidad Valenciana, la Región de Murcia, el litoral mediterráneo andaluz, Ceuta y Melilla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0">
      <w:pPr>
        <w:spacing w:after="240" w:befor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En </w:t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Canarias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, la entrada de polvo en suspensión 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enturbiará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el ambiente durante los próximos días. Además, podrían registrarse </w:t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chubascos y tormentas en Gran Canaria 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y las islas occidentales, sin descartar </w:t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precipitaciones localmente intensas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, en un contexto de tiempo variable e inestable</w:t>
      </w:r>
    </w:p>
    <w:p w:rsidR="00000000" w:rsidDel="00000000" w:rsidP="00000000" w:rsidRDefault="00000000" w:rsidRPr="00000000" w14:paraId="00000011">
      <w:pPr>
        <w:spacing w:after="240" w:before="240" w:lineRule="auto"/>
        <w:jc w:val="both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Un bloqueo atmosférico sobre las islas británicas marcará el inicio de noviembre </w:t>
      </w:r>
    </w:p>
    <w:p w:rsidR="00000000" w:rsidDel="00000000" w:rsidP="00000000" w:rsidRDefault="00000000" w:rsidRPr="00000000" w14:paraId="00000012">
      <w:pPr>
        <w:spacing w:after="240" w:befor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Con la llegada de noviembre, la situación meteorológica en Europa podría experimentar un cambio importante debido a la </w:t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formación de un potente bloqueo anticiclónico en las inmediaciones de las islas británicas y el mar del Norte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. Esta configuración 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favorecería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la entrada de </w:t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vientos de levante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, que podrían dejar las </w:t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primeras precipitaciones en el área mediterránea durante el fin de semana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3">
      <w:pPr>
        <w:spacing w:after="240" w:befor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Además, algunos escenarios contemplan la llegada de </w:t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aire frío desde el noreste e incluso la posible formación de una </w:t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dana</w:t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 cerca de la Península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. Si se cumplen estas previsiones, las </w:t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lluvias podrían extenderse a más zonas de España y ganar intensidad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, especialmente en la </w:t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vertiente mediterránea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, donde se espera un comienzo de noviembre más húmedo.</w:t>
      </w:r>
    </w:p>
    <w:p w:rsidR="00000000" w:rsidDel="00000000" w:rsidP="00000000" w:rsidRDefault="00000000" w:rsidRPr="00000000" w14:paraId="00000014">
      <w:pPr>
        <w:spacing w:after="240" w:before="240" w:lineRule="auto"/>
        <w:jc w:val="both"/>
        <w:rPr/>
      </w:pPr>
      <w:r w:rsidDel="00000000" w:rsidR="00000000" w:rsidRPr="00000000">
        <w:rPr>
          <w:rFonts w:ascii="Roboto" w:cs="Roboto" w:eastAsia="Roboto" w:hAnsi="Roboto"/>
          <w:color w:val="444444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0b0f0"/>
          <w:sz w:val="28"/>
          <w:szCs w:val="28"/>
        </w:rPr>
        <w:drawing>
          <wp:inline distB="114300" distT="114300" distL="114300" distR="114300">
            <wp:extent cx="198537" cy="190500"/>
            <wp:effectExtent b="0" l="0" r="0" t="0"/>
            <wp:docPr id="6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8537" cy="190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Roboto" w:cs="Roboto" w:eastAsia="Roboto" w:hAnsi="Roboto"/>
          <w:b w:val="1"/>
          <w:bCs w:val="1"/>
          <w:color w:val="00b0f0"/>
          <w:sz w:val="28"/>
          <w:szCs w:val="28"/>
          <w:rtl w:val="0"/>
        </w:rPr>
        <w:t xml:space="preserve"> Síguenos en</w:t>
      </w:r>
      <w:hyperlink r:id="rId10">
        <w:r w:rsidDel="00000000" w:rsidR="00000000" w:rsidRPr="00000000">
          <w:rPr>
            <w:rFonts w:ascii="Roboto" w:cs="Roboto" w:eastAsia="Roboto" w:hAnsi="Roboto"/>
            <w:b w:val="1"/>
            <w:bCs w:val="1"/>
            <w:color w:val="00b0f0"/>
            <w:sz w:val="28"/>
            <w:szCs w:val="28"/>
            <w:rtl w:val="0"/>
          </w:rPr>
          <w:t xml:space="preserve"> </w:t>
        </w:r>
      </w:hyperlink>
      <w:hyperlink r:id="rId11">
        <w:r w:rsidDel="00000000" w:rsidR="00000000" w:rsidRPr="00000000">
          <w:rPr>
            <w:rFonts w:ascii="Roboto" w:cs="Roboto" w:eastAsia="Roboto" w:hAnsi="Roboto"/>
            <w:b w:val="1"/>
            <w:bCs w:val="1"/>
            <w:color w:val="00b0f0"/>
            <w:sz w:val="28"/>
            <w:szCs w:val="28"/>
            <w:u w:val="single"/>
            <w:rtl w:val="0"/>
          </w:rPr>
          <w:t xml:space="preserve">Telegram</w:t>
        </w:r>
      </w:hyperlink>
      <w:r w:rsidDel="00000000" w:rsidR="00000000" w:rsidRPr="00000000">
        <w:rPr>
          <w:rFonts w:ascii="Roboto" w:cs="Roboto" w:eastAsia="Roboto" w:hAnsi="Roboto"/>
          <w:b w:val="1"/>
          <w:bCs w:val="1"/>
          <w:color w:val="00b0f0"/>
          <w:sz w:val="28"/>
          <w:szCs w:val="28"/>
          <w:rtl w:val="0"/>
        </w:rPr>
        <w:t xml:space="preserve">  y en</w:t>
      </w:r>
      <w:hyperlink r:id="rId12">
        <w:r w:rsidDel="00000000" w:rsidR="00000000" w:rsidRPr="00000000">
          <w:rPr>
            <w:rFonts w:ascii="Roboto" w:cs="Roboto" w:eastAsia="Roboto" w:hAnsi="Roboto"/>
            <w:b w:val="1"/>
            <w:bCs w:val="1"/>
            <w:color w:val="00b0f0"/>
            <w:sz w:val="28"/>
            <w:szCs w:val="28"/>
            <w:rtl w:val="0"/>
          </w:rPr>
          <w:t xml:space="preserve"> </w:t>
        </w:r>
      </w:hyperlink>
      <w:r w:rsidDel="00000000" w:rsidR="00000000" w:rsidRPr="00000000">
        <w:rPr>
          <w:rFonts w:ascii="Roboto" w:cs="Roboto" w:eastAsia="Roboto" w:hAnsi="Roboto"/>
          <w:b w:val="1"/>
          <w:bCs w:val="1"/>
          <w:color w:val="00b0f0"/>
          <w:sz w:val="28"/>
          <w:szCs w:val="28"/>
          <w:rtl w:val="0"/>
        </w:rPr>
        <w:t xml:space="preserve">nuestro canal de </w:t>
      </w:r>
      <w:hyperlink r:id="rId13">
        <w:r w:rsidDel="00000000" w:rsidR="00000000" w:rsidRPr="00000000">
          <w:rPr>
            <w:rFonts w:ascii="Roboto" w:cs="Roboto" w:eastAsia="Roboto" w:hAnsi="Roboto"/>
            <w:b w:val="1"/>
            <w:bCs w:val="1"/>
            <w:color w:val="00b0f0"/>
            <w:sz w:val="28"/>
            <w:szCs w:val="28"/>
            <w:u w:val="single"/>
            <w:rtl w:val="0"/>
          </w:rPr>
          <w:t xml:space="preserve">Whatsapp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color="000000" w:space="0" w:sz="0" w:val="none"/>
          <w:left w:color="000000" w:space="0" w:sz="0" w:val="none"/>
          <w:bottom w:color="dddddd" w:space="7" w:sz="12" w:val="single"/>
          <w:right w:color="000000" w:space="0" w:sz="0" w:val="none"/>
        </w:pBdr>
        <w:shd w:fill="ffffff" w:val="clear"/>
        <w:spacing w:after="460" w:line="276" w:lineRule="auto"/>
        <w:rPr>
          <w:rFonts w:ascii="Roboto" w:cs="Roboto" w:eastAsia="Roboto" w:hAnsi="Roboto"/>
          <w:color w:val="00b0f0"/>
          <w:sz w:val="24"/>
          <w:szCs w:val="24"/>
          <w:u w:val="single"/>
        </w:rPr>
      </w:pPr>
      <w:bookmarkStart w:colFirst="0" w:colLast="0" w:name="_9ar1dk6yzega" w:id="0"/>
      <w:bookmarkEnd w:id="0"/>
      <w:r w:rsidDel="00000000" w:rsidR="00000000" w:rsidRPr="00000000">
        <w:rPr>
          <w:rFonts w:ascii="Roboto" w:cs="Roboto" w:eastAsia="Roboto" w:hAnsi="Roboto"/>
          <w:b w:val="1"/>
          <w:bCs w:val="1"/>
          <w:color w:val="444444"/>
          <w:sz w:val="28"/>
          <w:szCs w:val="28"/>
          <w:highlight w:val="white"/>
          <w:rtl w:val="0"/>
        </w:rPr>
        <w:t xml:space="preserve">Amplía información con el artículo completo en:</w:t>
        <w:br w:type="textWrapping"/>
      </w:r>
      <w:hyperlink r:id="rId14">
        <w:r w:rsidDel="00000000" w:rsidR="00000000" w:rsidRPr="00000000">
          <w:rPr>
            <w:rFonts w:ascii="Roboto" w:cs="Roboto" w:eastAsia="Roboto" w:hAnsi="Roboto"/>
            <w:b w:val="1"/>
            <w:bCs w:val="1"/>
            <w:color w:val="00b0f0"/>
            <w:sz w:val="28"/>
            <w:szCs w:val="28"/>
            <w:u w:val="single"/>
            <w:rtl w:val="0"/>
          </w:rPr>
          <w:t xml:space="preserve">Predicción a medio plazo para España: el 1 de noviembre traerá un bloqueo a la circulación atmosférica</w:t>
        </w:r>
      </w:hyperlink>
      <w:r w:rsidDel="00000000" w:rsidR="00000000" w:rsidRPr="00000000">
        <w:rPr>
          <w:rtl w:val="0"/>
        </w:rPr>
      </w:r>
    </w:p>
    <w:tbl>
      <w:tblPr>
        <w:tblStyle w:val="Table1"/>
        <w:tblW w:w="8793.891476478808" w:type="dxa"/>
        <w:jc w:val="left"/>
        <w:tblLayout w:type="fixed"/>
        <w:tblLook w:val="0600"/>
      </w:tblPr>
      <w:tblGrid>
        <w:gridCol w:w="1303.8192827200746"/>
        <w:gridCol w:w="1606.6418258034466"/>
        <w:gridCol w:w="1303.8192827200746"/>
        <w:gridCol w:w="332.26362366092224"/>
        <w:gridCol w:w="1305"/>
        <w:gridCol w:w="1260"/>
        <w:gridCol w:w="1682.3474615742896"/>
        <w:tblGridChange w:id="0">
          <w:tblGrid>
            <w:gridCol w:w="1303.8192827200746"/>
            <w:gridCol w:w="1606.6418258034466"/>
            <w:gridCol w:w="1303.8192827200746"/>
            <w:gridCol w:w="332.26362366092224"/>
            <w:gridCol w:w="1305"/>
            <w:gridCol w:w="1260"/>
            <w:gridCol w:w="1682.3474615742896"/>
          </w:tblGrid>
        </w:tblGridChange>
      </w:tblGrid>
      <w:tr>
        <w:trPr>
          <w:cantSplit w:val="0"/>
          <w:trHeight w:val="12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line="276" w:lineRule="auto"/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  <w:drawing>
                <wp:inline distB="114300" distT="114300" distL="114300" distR="114300">
                  <wp:extent cx="695325" cy="698500"/>
                  <wp:effectExtent b="0" l="0" r="0" t="0"/>
                  <wp:docPr id="5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698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line="276" w:lineRule="auto"/>
              <w:rPr>
                <w:rFonts w:ascii="Montserrat" w:cs="Montserrat" w:eastAsia="Montserrat" w:hAnsi="Montserrat"/>
                <w:b w:val="1"/>
                <w:bCs w:val="1"/>
                <w:color w:val="009ee2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009ee2"/>
                <w:sz w:val="20"/>
                <w:szCs w:val="20"/>
                <w:rtl w:val="0"/>
              </w:rPr>
              <w:t xml:space="preserve">Samuel Biener</w:t>
            </w:r>
          </w:p>
          <w:p w:rsidR="00000000" w:rsidDel="00000000" w:rsidP="00000000" w:rsidRDefault="00000000" w:rsidRPr="00000000" w14:paraId="00000018">
            <w:pPr>
              <w:spacing w:line="276" w:lineRule="auto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Climatólogo de Meteored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line="276" w:lineRule="auto"/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  <w:drawing>
                <wp:inline distB="114300" distT="114300" distL="114300" distR="114300">
                  <wp:extent cx="695325" cy="698500"/>
                  <wp:effectExtent b="0" l="0" r="0" t="0"/>
                  <wp:docPr id="3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698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line="276" w:lineRule="auto"/>
              <w:rPr>
                <w:rFonts w:ascii="Montserrat" w:cs="Montserrat" w:eastAsia="Montserrat" w:hAnsi="Montserrat"/>
                <w:b w:val="1"/>
                <w:bCs w:val="1"/>
                <w:color w:val="009ee2"/>
                <w:sz w:val="20"/>
                <w:szCs w:val="20"/>
              </w:rPr>
            </w:pPr>
            <w:hyperlink r:id="rId17">
              <w:r w:rsidDel="00000000" w:rsidR="00000000" w:rsidRPr="00000000">
                <w:rPr>
                  <w:rFonts w:ascii="Montserrat" w:cs="Montserrat" w:eastAsia="Montserrat" w:hAnsi="Montserrat"/>
                  <w:b w:val="1"/>
                  <w:bCs w:val="1"/>
                  <w:color w:val="009ee2"/>
                  <w:sz w:val="20"/>
                  <w:szCs w:val="20"/>
                  <w:rtl w:val="0"/>
                </w:rPr>
                <w:t xml:space="preserve">José Miguel Viñas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line="276" w:lineRule="auto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Meteorólogo de Meteored.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76" w:lineRule="auto"/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  <w:drawing>
                <wp:inline distB="114300" distT="114300" distL="114300" distR="114300">
                  <wp:extent cx="666750" cy="673100"/>
                  <wp:effectExtent b="0" l="0" r="0" t="0"/>
                  <wp:docPr id="4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673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line="276" w:lineRule="auto"/>
              <w:rPr>
                <w:rFonts w:ascii="Montserrat" w:cs="Montserrat" w:eastAsia="Montserrat" w:hAnsi="Montserrat"/>
                <w:b w:val="1"/>
                <w:bCs w:val="1"/>
                <w:color w:val="009ee2"/>
                <w:sz w:val="20"/>
                <w:szCs w:val="20"/>
              </w:rPr>
            </w:pPr>
            <w:hyperlink r:id="rId19">
              <w:r w:rsidDel="00000000" w:rsidR="00000000" w:rsidRPr="00000000">
                <w:rPr>
                  <w:rFonts w:ascii="Montserrat" w:cs="Montserrat" w:eastAsia="Montserrat" w:hAnsi="Montserrat"/>
                  <w:b w:val="1"/>
                  <w:bCs w:val="1"/>
                  <w:color w:val="009ee2"/>
                  <w:sz w:val="20"/>
                  <w:szCs w:val="20"/>
                  <w:rtl w:val="0"/>
                </w:rPr>
                <w:t xml:space="preserve">Francisco Martín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line="276" w:lineRule="auto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Coordinador de la RAM.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gridSpan w:val="7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line="276" w:lineRule="auto"/>
              <w:jc w:val="right"/>
              <w:rPr>
                <w:rFonts w:ascii="Montserrat" w:cs="Montserrat" w:eastAsia="Montserrat" w:hAnsi="Montserrat"/>
                <w:b w:val="1"/>
                <w:bCs w:val="1"/>
                <w:color w:val="009ee2"/>
                <w:sz w:val="20"/>
                <w:szCs w:val="20"/>
              </w:rPr>
            </w:pPr>
            <w:hyperlink r:id="rId20">
              <w:r w:rsidDel="00000000" w:rsidR="00000000" w:rsidRPr="00000000">
                <w:rPr>
                  <w:rFonts w:ascii="Montserrat" w:cs="Montserrat" w:eastAsia="Montserrat" w:hAnsi="Montserrat"/>
                  <w:b w:val="1"/>
                  <w:bCs w:val="1"/>
                  <w:color w:val="009ee2"/>
                  <w:sz w:val="20"/>
                  <w:szCs w:val="20"/>
                  <w:rtl w:val="0"/>
                </w:rPr>
                <w:t xml:space="preserve">+ Expertos de Meteored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30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line="276" w:lineRule="auto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Para concertar entrevistas:</w:t>
            </w:r>
          </w:p>
          <w:p w:rsidR="00000000" w:rsidDel="00000000" w:rsidP="00000000" w:rsidRDefault="00000000" w:rsidRPr="00000000" w14:paraId="00000028">
            <w:pPr>
              <w:spacing w:line="276" w:lineRule="auto"/>
              <w:rPr>
                <w:rFonts w:ascii="Montserrat" w:cs="Montserrat" w:eastAsia="Montserrat" w:hAnsi="Montserrat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4"/>
                <w:szCs w:val="24"/>
                <w:rtl w:val="0"/>
              </w:rPr>
              <w:t xml:space="preserve">Actitud de Comunicación</w:t>
            </w:r>
          </w:p>
          <w:p w:rsidR="00000000" w:rsidDel="00000000" w:rsidP="00000000" w:rsidRDefault="00000000" w:rsidRPr="00000000" w14:paraId="00000029">
            <w:pPr>
              <w:spacing w:line="276" w:lineRule="auto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91 302 28 60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line="276" w:lineRule="auto"/>
              <w:rPr>
                <w:rFonts w:ascii="Montserrat" w:cs="Montserrat" w:eastAsia="Montserrat" w:hAnsi="Montserrat"/>
                <w:color w:val="009ee2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009ee2"/>
                <w:sz w:val="24"/>
                <w:szCs w:val="24"/>
                <w:rtl w:val="0"/>
              </w:rPr>
              <w:t xml:space="preserve">     </w:t>
            </w:r>
          </w:p>
          <w:p w:rsidR="00000000" w:rsidDel="00000000" w:rsidP="00000000" w:rsidRDefault="00000000" w:rsidRPr="00000000" w14:paraId="0000002E">
            <w:pPr>
              <w:spacing w:line="276" w:lineRule="auto"/>
              <w:rPr>
                <w:rFonts w:ascii="Montserrat" w:cs="Montserrat" w:eastAsia="Montserrat" w:hAnsi="Montserrat"/>
                <w:color w:val="009ee2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009ee2"/>
                <w:sz w:val="24"/>
                <w:szCs w:val="24"/>
                <w:rtl w:val="0"/>
              </w:rPr>
              <w:t xml:space="preserve">virginia.ayala@actitud.es</w:t>
            </w:r>
          </w:p>
          <w:p w:rsidR="00000000" w:rsidDel="00000000" w:rsidP="00000000" w:rsidRDefault="00000000" w:rsidRPr="00000000" w14:paraId="0000002F">
            <w:pPr>
              <w:spacing w:line="276" w:lineRule="auto"/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32">
      <w:pPr>
        <w:pageBreakBefore w:val="0"/>
        <w:spacing w:after="16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86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865"/>
        <w:tblGridChange w:id="0">
          <w:tblGrid>
            <w:gridCol w:w="8865"/>
          </w:tblGrid>
        </w:tblGridChange>
      </w:tblGrid>
      <w:tr>
        <w:trPr>
          <w:cantSplit w:val="0"/>
          <w:trHeight w:val="50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Style w:val="Heading1"/>
              <w:pageBreakBefore w:val="0"/>
              <w:rPr>
                <w:rFonts w:ascii="Roboto" w:cs="Roboto" w:eastAsia="Roboto" w:hAnsi="Roboto"/>
                <w:b w:val="1"/>
                <w:bCs w:val="1"/>
                <w:color w:val="009ee2"/>
                <w:sz w:val="28"/>
                <w:szCs w:val="28"/>
              </w:rPr>
            </w:pPr>
            <w:bookmarkStart w:colFirst="0" w:colLast="0" w:name="_cziy88jicp25" w:id="1"/>
            <w:bookmarkEnd w:id="1"/>
            <w:hyperlink r:id="rId21">
              <w:r w:rsidDel="00000000" w:rsidR="00000000" w:rsidRPr="00000000">
                <w:rPr>
                  <w:rFonts w:ascii="Roboto" w:cs="Roboto" w:eastAsia="Roboto" w:hAnsi="Roboto"/>
                  <w:b w:val="1"/>
                  <w:bCs w:val="1"/>
                  <w:color w:val="009ee2"/>
                  <w:sz w:val="28"/>
                  <w:szCs w:val="28"/>
                  <w:rtl w:val="0"/>
                </w:rPr>
                <w:t xml:space="preserve">Sobre Meteored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pageBreakBefore w:val="0"/>
              <w:spacing w:after="12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Meteored se ha convertido en uno de los proyectos líderes sobre información meteorológica a nivel mundial con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más de 20 años de experiencia</w:t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. Actualmente nuestras predicciones, modelos y noticias se ofrecen por todo el mundo a través de distintos medios y plataformas. Debido a nuestra experiencia, calidad y dedicación,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millones de personas confían en nosotros para planificar su día a día</w:t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35">
            <w:pPr>
              <w:pageBreakBefore w:val="0"/>
              <w:widowControl w:val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Meteored cuenta, además, con un equipo de redacción internacional, ubicado en varios países del mundo. Nuestros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expertos en meteorología</w:t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 se encargan de mantenernos informados sobre los acontecimientos meteorológicos más importantes de hoy, así como de ilustrarnos y explicarnos las situaciones más significativas que están por llegar.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36">
      <w:pPr>
        <w:pageBreakBefore w:val="0"/>
        <w:spacing w:after="16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22" w:type="default"/>
      <w:footerReference r:id="rId23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Montserra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pageBreakBefore w:val="0"/>
      <w:jc w:val="righ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9">
    <w:pPr>
      <w:pageBreakBefore w:val="0"/>
      <w:jc w:val="center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pageBreakBefore w:val="0"/>
      <w:spacing w:line="240" w:lineRule="auto"/>
      <w:jc w:val="right"/>
      <w:rPr/>
    </w:pPr>
    <w:r w:rsidDel="00000000" w:rsidR="00000000" w:rsidRPr="00000000">
      <w:rPr/>
      <w:drawing>
        <wp:inline distB="114300" distT="114300" distL="114300" distR="114300">
          <wp:extent cx="1900238" cy="4038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900238" cy="4038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  <w:br w:type="textWrapping"/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2f2f2" w:val="clear"/>
    </w:tc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/>
    </w:tblPr>
    <w:tcPr>
      <w:shd w:fill="f2f2f2" w:val="clear"/>
    </w:tc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www.tiempo.com/sobre-nosotros/equipo#news_team" TargetMode="External"/><Relationship Id="rId11" Type="http://schemas.openxmlformats.org/officeDocument/2006/relationships/hyperlink" Target="https://t.me/meteored_espana" TargetMode="External"/><Relationship Id="rId22" Type="http://schemas.openxmlformats.org/officeDocument/2006/relationships/header" Target="header1.xml"/><Relationship Id="rId10" Type="http://schemas.openxmlformats.org/officeDocument/2006/relationships/hyperlink" Target="https://t.me/meteored_espana" TargetMode="External"/><Relationship Id="rId21" Type="http://schemas.openxmlformats.org/officeDocument/2006/relationships/hyperlink" Target="https://www.tiempo.com/sobre-nosotros" TargetMode="External"/><Relationship Id="rId13" Type="http://schemas.openxmlformats.org/officeDocument/2006/relationships/hyperlink" Target="https://whatsapp.com/channel/0029Va9c6InCBtxDfkX5hH1F" TargetMode="External"/><Relationship Id="rId12" Type="http://schemas.openxmlformats.org/officeDocument/2006/relationships/hyperlink" Target="https://t.me/meteored_espana" TargetMode="External"/><Relationship Id="rId23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5.png"/><Relationship Id="rId15" Type="http://schemas.openxmlformats.org/officeDocument/2006/relationships/image" Target="media/image6.png"/><Relationship Id="rId14" Type="http://schemas.openxmlformats.org/officeDocument/2006/relationships/hyperlink" Target="https://www.tiempo.com/noticias/prediccion/prediccion-a-medio-plazo-para-espana-el-1-de-noviembre-traera-un-bloqueo-a-la-circulacion-atmosferica.html" TargetMode="External"/><Relationship Id="rId17" Type="http://schemas.openxmlformats.org/officeDocument/2006/relationships/hyperlink" Target="https://www.tiempo.com/autor/jose-miguel-vinas/" TargetMode="External"/><Relationship Id="rId16" Type="http://schemas.openxmlformats.org/officeDocument/2006/relationships/image" Target="media/image3.png"/><Relationship Id="rId5" Type="http://schemas.openxmlformats.org/officeDocument/2006/relationships/styles" Target="styles.xml"/><Relationship Id="rId19" Type="http://schemas.openxmlformats.org/officeDocument/2006/relationships/hyperlink" Target="https://www.tiempo.com/autor/francisco-martin/" TargetMode="External"/><Relationship Id="rId6" Type="http://schemas.openxmlformats.org/officeDocument/2006/relationships/image" Target="media/image2.png"/><Relationship Id="rId18" Type="http://schemas.openxmlformats.org/officeDocument/2006/relationships/image" Target="media/image4.png"/><Relationship Id="rId7" Type="http://schemas.openxmlformats.org/officeDocument/2006/relationships/hyperlink" Target="https://www.meteored.com" TargetMode="External"/><Relationship Id="rId8" Type="http://schemas.openxmlformats.org/officeDocument/2006/relationships/hyperlink" Target="https://www.tiempo.com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Montserrat-regular.ttf"/><Relationship Id="rId6" Type="http://schemas.openxmlformats.org/officeDocument/2006/relationships/font" Target="fonts/Montserrat-bold.ttf"/><Relationship Id="rId7" Type="http://schemas.openxmlformats.org/officeDocument/2006/relationships/font" Target="fonts/Montserrat-italic.ttf"/><Relationship Id="rId8" Type="http://schemas.openxmlformats.org/officeDocument/2006/relationships/font" Target="fonts/Montserrat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