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1021" w14:textId="77777777" w:rsidR="00402CDE" w:rsidRDefault="00000000">
      <w:pPr>
        <w:pStyle w:val="Subttulo"/>
        <w:spacing w:before="240" w:after="240"/>
        <w:rPr>
          <w:rFonts w:ascii="Roboto" w:eastAsia="Roboto" w:hAnsi="Roboto" w:cs="Roboto"/>
          <w:sz w:val="22"/>
          <w:szCs w:val="22"/>
        </w:rPr>
      </w:pPr>
      <w:bookmarkStart w:id="0" w:name="_heading=h.lhw5g2ue99d" w:colFirst="0" w:colLast="0"/>
      <w:bookmarkEnd w:id="0"/>
      <w:r>
        <w:rPr>
          <w:rFonts w:ascii="Roboto" w:eastAsia="Roboto" w:hAnsi="Roboto" w:cs="Roboto"/>
          <w:sz w:val="22"/>
          <w:szCs w:val="22"/>
        </w:rPr>
        <w:t>Marc Hay, de Meteored France (</w:t>
      </w:r>
      <w:hyperlink r:id="rId8">
        <w:r>
          <w:rPr>
            <w:rFonts w:ascii="Roboto" w:eastAsia="Roboto" w:hAnsi="Roboto" w:cs="Roboto"/>
            <w:color w:val="009EE2"/>
            <w:sz w:val="22"/>
            <w:szCs w:val="22"/>
          </w:rPr>
          <w:t>tameteo.com</w:t>
        </w:r>
      </w:hyperlink>
      <w:r>
        <w:rPr>
          <w:rFonts w:ascii="Roboto" w:eastAsia="Roboto" w:hAnsi="Roboto" w:cs="Roboto"/>
          <w:sz w:val="22"/>
          <w:szCs w:val="22"/>
        </w:rPr>
        <w:t xml:space="preserve">), fait le point sur la situation météorologique : </w:t>
      </w:r>
    </w:p>
    <w:p w14:paraId="442CB288" w14:textId="77777777" w:rsidR="00402CDE" w:rsidRDefault="00000000">
      <w:pPr>
        <w:pStyle w:val="Ttulo"/>
        <w:ind w:left="720"/>
      </w:pPr>
      <w:bookmarkStart w:id="1" w:name="_heading=h.y1t9uvmjezw6" w:colFirst="0" w:colLast="0"/>
      <w:bookmarkEnd w:id="1"/>
      <w:r>
        <w:rPr>
          <w:b/>
          <w:bCs/>
          <w:color w:val="222222"/>
          <w:sz w:val="48"/>
          <w:szCs w:val="48"/>
        </w:rPr>
        <w:t>Météo : la France est-elle vraiment menacée par une nouvelle vague de chaleur ?</w:t>
      </w:r>
    </w:p>
    <w:p w14:paraId="01C9DE81" w14:textId="77777777" w:rsidR="00402CDE" w:rsidRDefault="00000000">
      <w:pPr>
        <w:numPr>
          <w:ilvl w:val="0"/>
          <w:numId w:val="1"/>
        </w:numPr>
        <w:jc w:val="both"/>
        <w:rPr>
          <w:rFonts w:ascii="Roboto" w:eastAsia="Roboto" w:hAnsi="Roboto" w:cs="Roboto"/>
          <w:b/>
          <w:bCs/>
          <w:i/>
          <w:iCs/>
          <w:sz w:val="24"/>
          <w:szCs w:val="24"/>
        </w:rPr>
      </w:pPr>
      <w:r>
        <w:rPr>
          <w:rFonts w:ascii="Roboto" w:eastAsia="Roboto" w:hAnsi="Roboto" w:cs="Roboto"/>
          <w:b/>
          <w:bCs/>
          <w:i/>
          <w:iCs/>
          <w:sz w:val="24"/>
          <w:szCs w:val="24"/>
        </w:rPr>
        <w:t>La semaine du 21 au 27 juin 2026 est officiellement la plus chaude jamais enregistrée en France, dépassant même le record de la canicule d'août 2003 : l'indicateur thermique national a atteint 29,1°C sur cette période, contre 28,7°C il y a 23 ans</w:t>
      </w:r>
    </w:p>
    <w:p w14:paraId="3869BF33" w14:textId="77777777" w:rsidR="00402CDE" w:rsidRDefault="00000000">
      <w:pPr>
        <w:numPr>
          <w:ilvl w:val="0"/>
          <w:numId w:val="1"/>
        </w:numPr>
        <w:jc w:val="both"/>
        <w:rPr>
          <w:rFonts w:ascii="Roboto" w:eastAsia="Roboto" w:hAnsi="Roboto" w:cs="Roboto"/>
          <w:b/>
          <w:bCs/>
          <w:i/>
          <w:iCs/>
          <w:sz w:val="24"/>
          <w:szCs w:val="24"/>
        </w:rPr>
      </w:pPr>
      <w:r>
        <w:rPr>
          <w:rFonts w:ascii="Roboto" w:eastAsia="Roboto" w:hAnsi="Roboto" w:cs="Roboto"/>
          <w:b/>
          <w:bCs/>
          <w:i/>
          <w:iCs/>
          <w:sz w:val="24"/>
          <w:szCs w:val="24"/>
        </w:rPr>
        <w:t>Bonne nouvelle : plus aucun département n'est en vigilance rouge canicule ce lundi matin, mais les modèles météorologiques signalent déjà un possible retour des fortes chaleurs dès le week-end prochain</w:t>
      </w:r>
      <w:r>
        <w:rPr>
          <w:rFonts w:ascii="Roboto" w:eastAsia="Roboto" w:hAnsi="Roboto" w:cs="Roboto"/>
          <w:b/>
          <w:bCs/>
          <w:i/>
          <w:iCs/>
          <w:sz w:val="24"/>
          <w:szCs w:val="24"/>
        </w:rPr>
        <w:br/>
      </w:r>
    </w:p>
    <w:p w14:paraId="4BD8D42E" w14:textId="77777777" w:rsidR="00402CDE" w:rsidRDefault="00000000">
      <w:pPr>
        <w:rPr>
          <w:rFonts w:ascii="Roboto" w:eastAsia="Roboto" w:hAnsi="Roboto" w:cs="Roboto"/>
          <w:color w:val="222222"/>
          <w:highlight w:val="white"/>
        </w:rPr>
      </w:pPr>
      <w:r>
        <w:rPr>
          <w:b/>
          <w:bCs/>
          <w:noProof/>
          <w:sz w:val="20"/>
          <w:szCs w:val="20"/>
        </w:rPr>
        <w:drawing>
          <wp:inline distT="114300" distB="114300" distL="114300" distR="114300" wp14:anchorId="28E52858" wp14:editId="7A49763B">
            <wp:extent cx="5731200" cy="41148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1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0"/>
        </w:rPr>
        <w:br/>
      </w:r>
      <w:r>
        <w:rPr>
          <w:color w:val="222222"/>
          <w:highlight w:val="white"/>
        </w:rPr>
        <w:t>Ce samedi, les 30°C seront déjà dépassés sur une large moitié Sud, en remontant jusqu'à la Loire, voire en région parisienne et en Alsace.</w:t>
      </w:r>
    </w:p>
    <w:p w14:paraId="5850D295" w14:textId="77777777" w:rsidR="00402CDE" w:rsidRDefault="00402CDE">
      <w:pPr>
        <w:rPr>
          <w:rFonts w:ascii="Roboto" w:eastAsia="Roboto" w:hAnsi="Roboto" w:cs="Roboto"/>
          <w:color w:val="222222"/>
          <w:highlight w:val="white"/>
        </w:rPr>
      </w:pPr>
    </w:p>
    <w:p w14:paraId="2FAB9138" w14:textId="77777777" w:rsidR="00402CDE" w:rsidRDefault="00000000">
      <w:pPr>
        <w:spacing w:after="16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bCs/>
          <w:sz w:val="24"/>
          <w:szCs w:val="24"/>
        </w:rPr>
        <w:t>Paris, 29 juin 2026.-</w:t>
      </w:r>
      <w:r>
        <w:rPr>
          <w:rFonts w:ascii="Roboto" w:eastAsia="Roboto" w:hAnsi="Roboto" w:cs="Roboto"/>
          <w:sz w:val="24"/>
          <w:szCs w:val="24"/>
        </w:rPr>
        <w:t xml:space="preserve"> Après des jours de températures extrêmes, la France commence à souffler : une </w:t>
      </w:r>
      <w:r>
        <w:rPr>
          <w:rFonts w:ascii="Roboto" w:eastAsia="Roboto" w:hAnsi="Roboto" w:cs="Roboto"/>
          <w:b/>
          <w:bCs/>
          <w:sz w:val="24"/>
          <w:szCs w:val="24"/>
        </w:rPr>
        <w:t>entrée d'air d'origine océanique</w:t>
      </w:r>
      <w:r>
        <w:rPr>
          <w:rFonts w:ascii="Roboto" w:eastAsia="Roboto" w:hAnsi="Roboto" w:cs="Roboto"/>
          <w:sz w:val="24"/>
          <w:szCs w:val="24"/>
        </w:rPr>
        <w:t xml:space="preserve"> a progressivement balayé le territoire au cours du week-end,</w:t>
      </w:r>
      <w:r>
        <w:rPr>
          <w:rFonts w:ascii="Roboto" w:eastAsia="Roboto" w:hAnsi="Roboto" w:cs="Roboto"/>
          <w:b/>
          <w:bCs/>
          <w:sz w:val="24"/>
          <w:szCs w:val="24"/>
        </w:rPr>
        <w:t xml:space="preserve"> faisant chuter le thermomètre de plus de </w:t>
      </w:r>
      <w:r>
        <w:rPr>
          <w:rFonts w:ascii="Roboto" w:eastAsia="Roboto" w:hAnsi="Roboto" w:cs="Roboto"/>
          <w:b/>
          <w:bCs/>
          <w:sz w:val="24"/>
          <w:szCs w:val="24"/>
        </w:rPr>
        <w:lastRenderedPageBreak/>
        <w:t>10 à 15°C par endroits</w:t>
      </w:r>
      <w:r>
        <w:rPr>
          <w:rFonts w:ascii="Roboto" w:eastAsia="Roboto" w:hAnsi="Roboto" w:cs="Roboto"/>
          <w:sz w:val="24"/>
          <w:szCs w:val="24"/>
        </w:rPr>
        <w:t xml:space="preserve">. Ce lundi, </w:t>
      </w:r>
      <w:r>
        <w:rPr>
          <w:rFonts w:ascii="Roboto" w:eastAsia="Roboto" w:hAnsi="Roboto" w:cs="Roboto"/>
          <w:b/>
          <w:bCs/>
          <w:sz w:val="24"/>
          <w:szCs w:val="24"/>
        </w:rPr>
        <w:t>plus aucun département n'est placé en vigilance rouge canicule</w:t>
      </w:r>
      <w:r>
        <w:rPr>
          <w:rFonts w:ascii="Roboto" w:eastAsia="Roboto" w:hAnsi="Roboto" w:cs="Roboto"/>
          <w:sz w:val="24"/>
          <w:szCs w:val="24"/>
        </w:rPr>
        <w:t xml:space="preserve">. Seuls quelques départements du </w:t>
      </w:r>
      <w:hyperlink r:id="rId10">
        <w:r>
          <w:rPr>
            <w:rFonts w:ascii="Roboto" w:eastAsia="Roboto" w:hAnsi="Roboto" w:cs="Roboto"/>
            <w:color w:val="009EE2"/>
            <w:sz w:val="24"/>
            <w:szCs w:val="24"/>
            <w:u w:val="single"/>
          </w:rPr>
          <w:t>Sud-Est sont maintenus en vigilance orange</w:t>
        </w:r>
      </w:hyperlink>
      <w:r>
        <w:rPr>
          <w:rFonts w:ascii="Roboto" w:eastAsia="Roboto" w:hAnsi="Roboto" w:cs="Roboto"/>
          <w:sz w:val="24"/>
          <w:szCs w:val="24"/>
        </w:rPr>
        <w:t xml:space="preserve"> canicule, avec des maximales encore attendues autour de 35-36°C, localement davantage dans les terres provençales. </w:t>
      </w:r>
    </w:p>
    <w:p w14:paraId="63EEEB2E" w14:textId="77777777" w:rsidR="00402CDE" w:rsidRDefault="00000000">
      <w:pPr>
        <w:spacing w:after="160"/>
        <w:rPr>
          <w:rFonts w:ascii="Roboto" w:eastAsia="Roboto" w:hAnsi="Roboto" w:cs="Roboto"/>
          <w:b/>
          <w:bCs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</w:rPr>
        <w:t>Selon le département de météorologie de</w:t>
      </w:r>
      <w:r>
        <w:rPr>
          <w:rFonts w:ascii="Roboto" w:eastAsia="Roboto" w:hAnsi="Roboto" w:cs="Roboto"/>
          <w:color w:val="009EE2"/>
          <w:sz w:val="24"/>
          <w:szCs w:val="24"/>
        </w:rPr>
        <w:t xml:space="preserve"> </w:t>
      </w:r>
      <w:r>
        <w:rPr>
          <w:rFonts w:ascii="Roboto" w:eastAsia="Roboto" w:hAnsi="Roboto" w:cs="Roboto"/>
          <w:b/>
          <w:bCs/>
          <w:color w:val="009EE2"/>
          <w:sz w:val="24"/>
          <w:szCs w:val="24"/>
        </w:rPr>
        <w:t>Meteored France</w:t>
      </w:r>
      <w:r>
        <w:rPr>
          <w:rFonts w:ascii="Roboto" w:eastAsia="Roboto" w:hAnsi="Roboto" w:cs="Roboto"/>
          <w:sz w:val="24"/>
          <w:szCs w:val="24"/>
        </w:rPr>
        <w:t xml:space="preserve"> (</w:t>
      </w:r>
      <w:hyperlink r:id="rId11">
        <w:r>
          <w:rPr>
            <w:rFonts w:ascii="Roboto" w:eastAsia="Roboto" w:hAnsi="Roboto" w:cs="Roboto"/>
            <w:color w:val="222222"/>
            <w:sz w:val="24"/>
            <w:szCs w:val="24"/>
          </w:rPr>
          <w:t>tameteo.com</w:t>
        </w:r>
      </w:hyperlink>
      <w:r>
        <w:rPr>
          <w:rFonts w:ascii="Roboto" w:eastAsia="Roboto" w:hAnsi="Roboto" w:cs="Roboto"/>
          <w:sz w:val="24"/>
          <w:szCs w:val="24"/>
        </w:rPr>
        <w:t>), ce répit pourrait néanmoins être de courte durée, les modèles évoquant un retour des fortes chaleurs à partir de la fin de semaine.</w:t>
      </w:r>
    </w:p>
    <w:p w14:paraId="5FC13BBF" w14:textId="77777777" w:rsidR="00402CDE" w:rsidRDefault="00000000">
      <w:pPr>
        <w:pStyle w:val="Ttulo2"/>
        <w:spacing w:after="160" w:line="256" w:lineRule="auto"/>
        <w:rPr>
          <w:rFonts w:ascii="Roboto" w:eastAsia="Roboto" w:hAnsi="Roboto" w:cs="Roboto"/>
          <w:b/>
          <w:bCs/>
          <w:sz w:val="28"/>
          <w:szCs w:val="28"/>
        </w:rPr>
      </w:pPr>
      <w:bookmarkStart w:id="2" w:name="_heading=h.xs4dyp1wl8ug" w:colFirst="0" w:colLast="0"/>
      <w:bookmarkEnd w:id="2"/>
      <w:r>
        <w:rPr>
          <w:rFonts w:ascii="Roboto" w:eastAsia="Roboto" w:hAnsi="Roboto" w:cs="Roboto"/>
          <w:b/>
          <w:bCs/>
          <w:sz w:val="28"/>
          <w:szCs w:val="28"/>
        </w:rPr>
        <w:t>Marc Hay, expert en météorologie chez Meteored France :</w:t>
      </w:r>
    </w:p>
    <w:p w14:paraId="131DE7C7" w14:textId="77777777" w:rsidR="00402CDE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« La France vient de traverser la semaine </w:t>
      </w:r>
      <w:r>
        <w:rPr>
          <w:rFonts w:ascii="Roboto" w:eastAsia="Roboto" w:hAnsi="Roboto" w:cs="Roboto"/>
          <w:b/>
          <w:bCs/>
          <w:sz w:val="24"/>
          <w:szCs w:val="24"/>
        </w:rPr>
        <w:t>la plus torride de son histoire</w:t>
      </w:r>
      <w:r>
        <w:rPr>
          <w:rFonts w:ascii="Roboto" w:eastAsia="Roboto" w:hAnsi="Roboto" w:cs="Roboto"/>
          <w:sz w:val="24"/>
          <w:szCs w:val="24"/>
        </w:rPr>
        <w:t xml:space="preserve"> météorologique, devant les sept jours les plus intenses de la canicule d'août 2003. Un record qui témoigne de l'ampleur tout à fait exceptionnelle de cet épisode. »</w:t>
      </w:r>
    </w:p>
    <w:p w14:paraId="7D518B84" w14:textId="77777777" w:rsidR="00402CDE" w:rsidRDefault="00402CDE">
      <w:pPr>
        <w:rPr>
          <w:sz w:val="24"/>
          <w:szCs w:val="24"/>
        </w:rPr>
      </w:pPr>
    </w:p>
    <w:p w14:paraId="3C623912" w14:textId="77777777" w:rsidR="00402CDE" w:rsidRDefault="00000000">
      <w:pPr>
        <w:spacing w:after="160"/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« Si les températures retrouvent ce lundi un niveau bien plus supportable dans une grande partie du pays, le </w:t>
      </w:r>
      <w:hyperlink r:id="rId12">
        <w:r>
          <w:rPr>
            <w:rFonts w:ascii="Roboto" w:eastAsia="Roboto" w:hAnsi="Roboto" w:cs="Roboto"/>
            <w:color w:val="009EE2"/>
            <w:sz w:val="24"/>
            <w:szCs w:val="24"/>
            <w:highlight w:val="white"/>
            <w:u w:val="single"/>
          </w:rPr>
          <w:t>Sud-Est</w:t>
        </w:r>
      </w:hyperlink>
      <w:hyperlink r:id="rId13">
        <w:r>
          <w:rPr>
            <w:rFonts w:ascii="Roboto" w:eastAsia="Roboto" w:hAnsi="Roboto" w:cs="Roboto"/>
            <w:color w:val="1155CC"/>
            <w:sz w:val="24"/>
            <w:szCs w:val="24"/>
            <w:highlight w:val="white"/>
          </w:rPr>
          <w:t xml:space="preserve"> </w:t>
        </w:r>
      </w:hyperlink>
      <w:r>
        <w:rPr>
          <w:rFonts w:ascii="Roboto" w:eastAsia="Roboto" w:hAnsi="Roboto" w:cs="Roboto"/>
          <w:sz w:val="24"/>
          <w:szCs w:val="24"/>
          <w:highlight w:val="white"/>
        </w:rPr>
        <w:t xml:space="preserve">reste </w:t>
      </w:r>
      <w:r>
        <w:rPr>
          <w:rFonts w:ascii="Roboto" w:eastAsia="Roboto" w:hAnsi="Roboto" w:cs="Roboto"/>
          <w:b/>
          <w:bCs/>
          <w:sz w:val="24"/>
          <w:szCs w:val="24"/>
          <w:highlight w:val="white"/>
        </w:rPr>
        <w:t>encore exposé à des chaleurs caniculaires</w:t>
      </w:r>
      <w:r>
        <w:rPr>
          <w:rFonts w:ascii="Roboto" w:eastAsia="Roboto" w:hAnsi="Roboto" w:cs="Roboto"/>
          <w:sz w:val="24"/>
          <w:szCs w:val="24"/>
          <w:highlight w:val="white"/>
        </w:rPr>
        <w:t xml:space="preserve">, avec des maximales dépassant les </w:t>
      </w:r>
      <w:hyperlink r:id="rId14">
        <w:r>
          <w:rPr>
            <w:rFonts w:ascii="Roboto" w:eastAsia="Roboto" w:hAnsi="Roboto" w:cs="Roboto"/>
            <w:color w:val="009EE2"/>
            <w:sz w:val="24"/>
            <w:szCs w:val="24"/>
            <w:highlight w:val="white"/>
            <w:u w:val="single"/>
          </w:rPr>
          <w:t>35°C sur plusieurs départements</w:t>
        </w:r>
      </w:hyperlink>
      <w:r>
        <w:rPr>
          <w:rFonts w:ascii="Roboto" w:eastAsia="Roboto" w:hAnsi="Roboto" w:cs="Roboto"/>
          <w:color w:val="009EE2"/>
          <w:sz w:val="24"/>
          <w:szCs w:val="24"/>
          <w:highlight w:val="white"/>
        </w:rPr>
        <w:t>.</w:t>
      </w:r>
      <w:r>
        <w:rPr>
          <w:rFonts w:ascii="Roboto" w:eastAsia="Roboto" w:hAnsi="Roboto" w:cs="Roboto"/>
          <w:sz w:val="24"/>
          <w:szCs w:val="24"/>
          <w:highlight w:val="white"/>
        </w:rPr>
        <w:t xml:space="preserve"> »</w:t>
      </w:r>
    </w:p>
    <w:p w14:paraId="1F343398" w14:textId="77777777" w:rsidR="00402CDE" w:rsidRDefault="00000000">
      <w:pPr>
        <w:spacing w:before="240" w:after="24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« Les modèles envisagent une nouvelle hausse des températures à partir du week-end prochain et surtout en début de semaine suivante, avec des valeurs qui pourraient à nouveau </w:t>
      </w:r>
      <w:r>
        <w:rPr>
          <w:rFonts w:ascii="Roboto" w:eastAsia="Roboto" w:hAnsi="Roboto" w:cs="Roboto"/>
          <w:b/>
          <w:bCs/>
          <w:sz w:val="24"/>
          <w:szCs w:val="24"/>
        </w:rPr>
        <w:t>dépasser les 35°C dans de nombreuses régions du Sud</w:t>
      </w:r>
      <w:r>
        <w:rPr>
          <w:rFonts w:ascii="Roboto" w:eastAsia="Roboto" w:hAnsi="Roboto" w:cs="Roboto"/>
          <w:sz w:val="24"/>
          <w:szCs w:val="24"/>
        </w:rPr>
        <w:t>. »</w:t>
      </w:r>
    </w:p>
    <w:p w14:paraId="30AC0FB5" w14:textId="77777777" w:rsidR="00402CDE" w:rsidRDefault="00000000">
      <w:pPr>
        <w:spacing w:before="240" w:after="24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« Il est encore trop tôt pour parler d'une </w:t>
      </w:r>
      <w:hyperlink r:id="rId15">
        <w:r>
          <w:rPr>
            <w:rFonts w:ascii="Roboto" w:eastAsia="Roboto" w:hAnsi="Roboto" w:cs="Roboto"/>
            <w:color w:val="009EE2"/>
            <w:sz w:val="24"/>
            <w:szCs w:val="24"/>
            <w:u w:val="single"/>
          </w:rPr>
          <w:t>nouvelle canicule à proprement parler</w:t>
        </w:r>
      </w:hyperlink>
      <w:r>
        <w:rPr>
          <w:rFonts w:ascii="Roboto" w:eastAsia="Roboto" w:hAnsi="Roboto" w:cs="Roboto"/>
          <w:color w:val="009EE2"/>
          <w:sz w:val="24"/>
          <w:szCs w:val="24"/>
        </w:rPr>
        <w:t xml:space="preserve"> </w:t>
      </w:r>
      <w:r>
        <w:rPr>
          <w:rFonts w:ascii="Roboto" w:eastAsia="Roboto" w:hAnsi="Roboto" w:cs="Roboto"/>
          <w:sz w:val="24"/>
          <w:szCs w:val="24"/>
        </w:rPr>
        <w:t xml:space="preserve">: le modèle européen se montrait hier soir plus alarmiste que le modèle américain, c’est plutôt l’inverse ce matin, et les </w:t>
      </w:r>
      <w:hyperlink r:id="rId16">
        <w:r>
          <w:rPr>
            <w:rFonts w:ascii="Roboto" w:eastAsia="Roboto" w:hAnsi="Roboto" w:cs="Roboto"/>
            <w:color w:val="009EE2"/>
            <w:sz w:val="24"/>
            <w:szCs w:val="24"/>
            <w:u w:val="single"/>
          </w:rPr>
          <w:t>prévisions à cette échéance</w:t>
        </w:r>
      </w:hyperlink>
      <w:r>
        <w:rPr>
          <w:rFonts w:ascii="Roboto" w:eastAsia="Roboto" w:hAnsi="Roboto" w:cs="Roboto"/>
          <w:color w:val="009EE2"/>
          <w:sz w:val="24"/>
          <w:szCs w:val="24"/>
        </w:rPr>
        <w:t xml:space="preserve"> </w:t>
      </w:r>
      <w:r>
        <w:rPr>
          <w:rFonts w:ascii="Roboto" w:eastAsia="Roboto" w:hAnsi="Roboto" w:cs="Roboto"/>
          <w:sz w:val="24"/>
          <w:szCs w:val="24"/>
        </w:rPr>
        <w:t>restent à confirmer dans les prochains jours. »</w:t>
      </w:r>
    </w:p>
    <w:p w14:paraId="53E36327" w14:textId="77777777" w:rsidR="00402CDE" w:rsidRDefault="00000000">
      <w:pPr>
        <w:pStyle w:val="Ttulo2"/>
        <w:spacing w:after="160" w:line="256" w:lineRule="auto"/>
        <w:rPr>
          <w:b/>
          <w:bCs/>
          <w:color w:val="009EE2"/>
          <w:sz w:val="48"/>
          <w:szCs w:val="48"/>
        </w:rPr>
      </w:pPr>
      <w:bookmarkStart w:id="3" w:name="_heading=h.u8y5n21nmaht" w:colFirst="0" w:colLast="0"/>
      <w:bookmarkEnd w:id="3"/>
      <w:r>
        <w:rPr>
          <w:rFonts w:ascii="Roboto" w:eastAsia="Roboto" w:hAnsi="Roboto" w:cs="Roboto"/>
          <w:b/>
          <w:bCs/>
          <w:sz w:val="28"/>
          <w:szCs w:val="28"/>
        </w:rPr>
        <w:t>Plus d’informations dans l’article complet :</w:t>
      </w:r>
      <w:r>
        <w:rPr>
          <w:rFonts w:ascii="Roboto" w:eastAsia="Roboto" w:hAnsi="Roboto" w:cs="Roboto"/>
          <w:sz w:val="28"/>
          <w:szCs w:val="28"/>
        </w:rPr>
        <w:br/>
      </w:r>
      <w:hyperlink r:id="rId17">
        <w:r>
          <w:rPr>
            <w:rFonts w:ascii="Roboto" w:eastAsia="Roboto" w:hAnsi="Roboto" w:cs="Roboto"/>
            <w:color w:val="009EE2"/>
            <w:sz w:val="28"/>
            <w:szCs w:val="28"/>
            <w:u w:val="single"/>
          </w:rPr>
          <w:t>Météo : la France vient de vivre sa semaine la plus chaude ! Faut-il redouter une nouvelle vague de chaleur ?</w:t>
        </w:r>
      </w:hyperlink>
    </w:p>
    <w:p w14:paraId="555FA52F" w14:textId="77777777" w:rsidR="00402CDE" w:rsidRDefault="00402CDE"/>
    <w:tbl>
      <w:tblPr>
        <w:tblStyle w:val="a"/>
        <w:tblW w:w="879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304"/>
        <w:gridCol w:w="1607"/>
        <w:gridCol w:w="1303"/>
        <w:gridCol w:w="332"/>
        <w:gridCol w:w="1305"/>
        <w:gridCol w:w="1260"/>
        <w:gridCol w:w="1682"/>
      </w:tblGrid>
      <w:tr w:rsidR="00402CDE" w14:paraId="7AFDF6FD" w14:textId="77777777">
        <w:trPr>
          <w:trHeight w:val="1215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0E9FE" w14:textId="77777777" w:rsidR="00402CD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114300" distB="114300" distL="114300" distR="114300" wp14:anchorId="6F49B376" wp14:editId="7976A3C9">
                  <wp:extent cx="695325" cy="698500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DA106" w14:textId="77777777" w:rsidR="00402CDE" w:rsidRDefault="00000000">
            <w:pPr>
              <w:rPr>
                <w:b/>
                <w:bCs/>
                <w:color w:val="009EE2"/>
                <w:sz w:val="20"/>
                <w:szCs w:val="20"/>
              </w:rPr>
            </w:pPr>
            <w:r>
              <w:rPr>
                <w:b/>
                <w:bCs/>
                <w:color w:val="009EE2"/>
                <w:sz w:val="20"/>
                <w:szCs w:val="20"/>
              </w:rPr>
              <w:t>Anthony Kaczmarek</w:t>
            </w:r>
          </w:p>
          <w:p w14:paraId="79871E4C" w14:textId="77777777" w:rsidR="00402C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Expert chez Meteored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22F83" w14:textId="77777777" w:rsidR="00402CDE" w:rsidRDefault="00402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58FA1" w14:textId="77777777" w:rsidR="00402CDE" w:rsidRDefault="00402CD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3E191" w14:textId="77777777" w:rsidR="00402CDE" w:rsidRDefault="00402C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1357E" w14:textId="77777777" w:rsidR="00402CDE" w:rsidRDefault="00402CDE">
            <w:pPr>
              <w:rPr>
                <w:sz w:val="20"/>
                <w:szCs w:val="20"/>
              </w:rPr>
            </w:pPr>
          </w:p>
        </w:tc>
      </w:tr>
      <w:tr w:rsidR="00402CDE" w14:paraId="2641C76C" w14:textId="77777777">
        <w:trPr>
          <w:trHeight w:val="270"/>
        </w:trPr>
        <w:tc>
          <w:tcPr>
            <w:tcW w:w="87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94E67" w14:textId="77777777" w:rsidR="00402CDE" w:rsidRDefault="00000000">
            <w:pPr>
              <w:jc w:val="right"/>
              <w:rPr>
                <w:b/>
                <w:bCs/>
                <w:color w:val="009EE2"/>
                <w:sz w:val="20"/>
                <w:szCs w:val="20"/>
              </w:rPr>
            </w:pPr>
            <w:hyperlink r:id="rId19">
              <w:r>
                <w:rPr>
                  <w:b/>
                  <w:bCs/>
                  <w:color w:val="009EE2"/>
                  <w:sz w:val="20"/>
                  <w:szCs w:val="20"/>
                </w:rPr>
                <w:t>+ Experts de Meteored</w:t>
              </w:r>
            </w:hyperlink>
          </w:p>
        </w:tc>
      </w:tr>
      <w:tr w:rsidR="00402CDE" w14:paraId="4C476AAC" w14:textId="77777777">
        <w:trPr>
          <w:trHeight w:val="1230"/>
        </w:trPr>
        <w:tc>
          <w:tcPr>
            <w:tcW w:w="4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C3368" w14:textId="77777777" w:rsidR="00402CD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Pour toute demande d’information ou d’interview :</w:t>
            </w:r>
          </w:p>
          <w:p w14:paraId="519CE6F6" w14:textId="77777777" w:rsidR="00402CDE" w:rsidRDefault="00402CDE">
            <w:pPr>
              <w:rPr>
                <w:sz w:val="24"/>
                <w:szCs w:val="24"/>
              </w:rPr>
            </w:pPr>
          </w:p>
          <w:p w14:paraId="0B553E77" w14:textId="77777777" w:rsidR="00402CDE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Maria Diaz</w:t>
            </w:r>
          </w:p>
          <w:p w14:paraId="604A1F90" w14:textId="77777777" w:rsidR="00402CDE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07 51 51 14 57</w:t>
            </w:r>
          </w:p>
        </w:tc>
        <w:tc>
          <w:tcPr>
            <w:tcW w:w="4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9CA55" w14:textId="77777777" w:rsidR="00402CDE" w:rsidRDefault="00000000">
            <w:pPr>
              <w:rPr>
                <w:color w:val="009EE2"/>
                <w:sz w:val="24"/>
                <w:szCs w:val="24"/>
              </w:rPr>
            </w:pPr>
            <w:r>
              <w:rPr>
                <w:color w:val="009EE2"/>
                <w:sz w:val="24"/>
                <w:szCs w:val="24"/>
              </w:rPr>
              <w:lastRenderedPageBreak/>
              <w:t xml:space="preserve">     </w:t>
            </w:r>
          </w:p>
          <w:p w14:paraId="0AC3CB64" w14:textId="77777777" w:rsidR="00402CDE" w:rsidRDefault="00402CDE">
            <w:pPr>
              <w:rPr>
                <w:color w:val="009EE2"/>
                <w:sz w:val="24"/>
                <w:szCs w:val="24"/>
              </w:rPr>
            </w:pPr>
          </w:p>
          <w:p w14:paraId="145E6AC3" w14:textId="77777777" w:rsidR="00402CDE" w:rsidRDefault="00402CDE">
            <w:pPr>
              <w:rPr>
                <w:color w:val="009EE2"/>
                <w:sz w:val="24"/>
                <w:szCs w:val="24"/>
              </w:rPr>
            </w:pPr>
          </w:p>
          <w:p w14:paraId="05326D7F" w14:textId="77777777" w:rsidR="00402CDE" w:rsidRDefault="00000000">
            <w:pPr>
              <w:rPr>
                <w:color w:val="009EE2"/>
                <w:sz w:val="24"/>
                <w:szCs w:val="24"/>
              </w:rPr>
            </w:pPr>
            <w:r>
              <w:rPr>
                <w:color w:val="009EE2"/>
                <w:sz w:val="24"/>
                <w:szCs w:val="24"/>
              </w:rPr>
              <w:t>tameteo@actitud.agency</w:t>
            </w:r>
          </w:p>
          <w:p w14:paraId="7A9F4C84" w14:textId="77777777" w:rsidR="00402CDE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</w:t>
            </w:r>
          </w:p>
        </w:tc>
      </w:tr>
    </w:tbl>
    <w:p w14:paraId="6AD43919" w14:textId="77777777" w:rsidR="00402CDE" w:rsidRDefault="00402CDE">
      <w:pPr>
        <w:spacing w:after="160"/>
        <w:rPr>
          <w:b/>
          <w:bCs/>
          <w:sz w:val="20"/>
          <w:szCs w:val="20"/>
        </w:rPr>
      </w:pPr>
    </w:p>
    <w:tbl>
      <w:tblPr>
        <w:tblStyle w:val="a0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5"/>
      </w:tblGrid>
      <w:tr w:rsidR="00402CDE" w14:paraId="28C04D6B" w14:textId="77777777">
        <w:trPr>
          <w:trHeight w:val="5030"/>
        </w:trPr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F7482" w14:textId="77777777" w:rsidR="00402CDE" w:rsidRDefault="00000000">
            <w:pPr>
              <w:pStyle w:val="Ttulo1"/>
              <w:rPr>
                <w:rFonts w:ascii="Roboto" w:eastAsia="Roboto" w:hAnsi="Roboto" w:cs="Roboto"/>
                <w:b/>
                <w:bCs/>
                <w:color w:val="009EE2"/>
                <w:sz w:val="28"/>
                <w:szCs w:val="28"/>
              </w:rPr>
            </w:pPr>
            <w:bookmarkStart w:id="4" w:name="_heading=h.dymgpqdjkuk0" w:colFirst="0" w:colLast="0"/>
            <w:bookmarkEnd w:id="4"/>
            <w:r>
              <w:rPr>
                <w:rFonts w:ascii="Roboto" w:eastAsia="Roboto" w:hAnsi="Roboto" w:cs="Roboto"/>
                <w:b/>
                <w:bCs/>
                <w:color w:val="009EE2"/>
                <w:sz w:val="28"/>
                <w:szCs w:val="28"/>
              </w:rPr>
              <w:t>À propos de</w:t>
            </w:r>
            <w:hyperlink r:id="rId20">
              <w:r>
                <w:rPr>
                  <w:rFonts w:ascii="Roboto" w:eastAsia="Roboto" w:hAnsi="Roboto" w:cs="Roboto"/>
                  <w:b/>
                  <w:bCs/>
                  <w:color w:val="009EE2"/>
                  <w:sz w:val="28"/>
                  <w:szCs w:val="28"/>
                </w:rPr>
                <w:t xml:space="preserve"> </w:t>
              </w:r>
            </w:hyperlink>
            <w:r>
              <w:rPr>
                <w:rFonts w:ascii="Roboto" w:eastAsia="Roboto" w:hAnsi="Roboto" w:cs="Roboto"/>
                <w:b/>
                <w:bCs/>
                <w:color w:val="009EE2"/>
                <w:sz w:val="28"/>
                <w:szCs w:val="28"/>
              </w:rPr>
              <w:t>Meteored :</w:t>
            </w:r>
          </w:p>
          <w:p w14:paraId="024585F5" w14:textId="77777777" w:rsidR="00402CDE" w:rsidRDefault="00000000">
            <w:pPr>
              <w:widowControl w:val="0"/>
              <w:spacing w:before="240" w:after="240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Meteored est devenu l'un des projets leaders en matière d'information météorologique à l'échelle mondiale, avec</w:t>
            </w:r>
            <w:r>
              <w:rPr>
                <w:rFonts w:ascii="Roboto" w:eastAsia="Roboto" w:hAnsi="Roboto" w:cs="Roboto"/>
                <w:b/>
                <w:bCs/>
                <w:sz w:val="24"/>
                <w:szCs w:val="24"/>
              </w:rPr>
              <w:t xml:space="preserve"> plus de 20 ans d'expérience</w:t>
            </w:r>
            <w:r>
              <w:rPr>
                <w:rFonts w:ascii="Roboto" w:eastAsia="Roboto" w:hAnsi="Roboto" w:cs="Roboto"/>
                <w:sz w:val="24"/>
                <w:szCs w:val="24"/>
              </w:rPr>
              <w:t xml:space="preserve">. Aujourd'hui, nos prévisions, nos modèles et nos actualités sont diffusés à travers le monde sur de nombreux médias et plateformes. C'est grâce à notre expertise, notre qualité et notre engagement que des </w:t>
            </w:r>
            <w:r>
              <w:rPr>
                <w:rFonts w:ascii="Roboto" w:eastAsia="Roboto" w:hAnsi="Roboto" w:cs="Roboto"/>
                <w:b/>
                <w:bCs/>
                <w:sz w:val="24"/>
                <w:szCs w:val="24"/>
              </w:rPr>
              <w:t>millions de personnes nous font confiance pour organiser leur quotidien</w:t>
            </w:r>
            <w:r>
              <w:rPr>
                <w:rFonts w:ascii="Roboto" w:eastAsia="Roboto" w:hAnsi="Roboto" w:cs="Roboto"/>
                <w:sz w:val="24"/>
                <w:szCs w:val="24"/>
              </w:rPr>
              <w:t>.</w:t>
            </w:r>
          </w:p>
          <w:p w14:paraId="4030BC9B" w14:textId="77777777" w:rsidR="00402CDE" w:rsidRDefault="00000000">
            <w:pPr>
              <w:widowControl w:val="0"/>
              <w:spacing w:before="240" w:after="240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 xml:space="preserve">Meteored dispose par ailleurs d'une équipe de rédaction internationale, présente dans plusieurs pays. Nos </w:t>
            </w:r>
            <w:r>
              <w:rPr>
                <w:rFonts w:ascii="Roboto" w:eastAsia="Roboto" w:hAnsi="Roboto" w:cs="Roboto"/>
                <w:b/>
                <w:bCs/>
                <w:sz w:val="24"/>
                <w:szCs w:val="24"/>
              </w:rPr>
              <w:t>experts en météorologie</w:t>
            </w:r>
            <w:r>
              <w:rPr>
                <w:rFonts w:ascii="Roboto" w:eastAsia="Roboto" w:hAnsi="Roboto" w:cs="Roboto"/>
                <w:sz w:val="24"/>
                <w:szCs w:val="24"/>
              </w:rPr>
              <w:t>, météorologues et journalistes veillent à nous tenir informés des événements météorologiques les plus marquants de l'actualité, tout en nous éclairant sur les situations à venir les plus significatives.</w:t>
            </w:r>
          </w:p>
        </w:tc>
      </w:tr>
    </w:tbl>
    <w:p w14:paraId="7466DACF" w14:textId="77777777" w:rsidR="00402CDE" w:rsidRDefault="00402CDE">
      <w:pPr>
        <w:spacing w:after="160"/>
        <w:rPr>
          <w:b/>
          <w:bCs/>
          <w:sz w:val="20"/>
          <w:szCs w:val="20"/>
        </w:rPr>
      </w:pPr>
    </w:p>
    <w:sectPr w:rsidR="00402CDE">
      <w:headerReference w:type="default" r:id="rId21"/>
      <w:footerReference w:type="default" r:id="rId2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21214" w14:textId="77777777" w:rsidR="00A440BE" w:rsidRDefault="00A440BE">
      <w:pPr>
        <w:spacing w:line="240" w:lineRule="auto"/>
      </w:pPr>
      <w:r>
        <w:separator/>
      </w:r>
    </w:p>
  </w:endnote>
  <w:endnote w:type="continuationSeparator" w:id="0">
    <w:p w14:paraId="3221252E" w14:textId="77777777" w:rsidR="00A440BE" w:rsidRDefault="00A440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E3A53D1A-262E-4461-B1FD-3EE608FA15E4}"/>
    <w:embedBold r:id="rId2" w:fontKey="{F380459B-909B-422A-8758-2807212FA468}"/>
    <w:embedBoldItalic r:id="rId3" w:fontKey="{9E03B62F-AA00-4258-A026-85F519DA193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1E71869-EF1B-43DB-B360-0E770C013F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81D79C5-C8D3-4ACD-8B32-3DD9910BAF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B2E4" w14:textId="77777777" w:rsidR="00402CDE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35554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7BB23" w14:textId="77777777" w:rsidR="00A440BE" w:rsidRDefault="00A440BE">
      <w:pPr>
        <w:spacing w:line="240" w:lineRule="auto"/>
      </w:pPr>
      <w:r>
        <w:separator/>
      </w:r>
    </w:p>
  </w:footnote>
  <w:footnote w:type="continuationSeparator" w:id="0">
    <w:p w14:paraId="2B9EA10B" w14:textId="77777777" w:rsidR="00A440BE" w:rsidRDefault="00A440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6B4E" w14:textId="77777777" w:rsidR="00402CDE" w:rsidRDefault="00000000">
    <w:pPr>
      <w:spacing w:line="240" w:lineRule="auto"/>
      <w:jc w:val="right"/>
    </w:pPr>
    <w:r>
      <w:rPr>
        <w:noProof/>
      </w:rPr>
      <w:drawing>
        <wp:inline distT="114300" distB="114300" distL="114300" distR="114300" wp14:anchorId="3291F133" wp14:editId="23DF0047">
          <wp:extent cx="1900238" cy="4038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80B11"/>
    <w:multiLevelType w:val="multilevel"/>
    <w:tmpl w:val="E0CC72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1774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CDE"/>
    <w:rsid w:val="0035554F"/>
    <w:rsid w:val="00402CDE"/>
    <w:rsid w:val="008D0649"/>
    <w:rsid w:val="00A4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C5A7DC"/>
  <w15:docId w15:val="{1E3B1BBF-A5F0-45DD-9160-B33D7C7E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2F2F2"/>
    </w:tc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2F2F2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meteo.com" TargetMode="External"/><Relationship Id="rId13" Type="http://schemas.openxmlformats.org/officeDocument/2006/relationships/hyperlink" Target="https://www.tameteo.com/gn/6299417.htm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tameteo.com/gn/6299417.htm" TargetMode="External"/><Relationship Id="rId17" Type="http://schemas.openxmlformats.org/officeDocument/2006/relationships/hyperlink" Target="https://www.tameteo.com/actualites/previsions/meteo-la-france-vient-de-vivre-sa-semaine-la-plus-chaude-et-une-nouvelle-vague-de-chaleur-menace-dej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ameteo.com/actualites/previsions/meteo-en-france-apres-un-court-repit-les-fortes-chaleurs-devraient-a-nouveau-se-generaliser-a-partir-de-cette-date-previsions-temperatures-canicule.html" TargetMode="External"/><Relationship Id="rId20" Type="http://schemas.openxmlformats.org/officeDocument/2006/relationships/hyperlink" Target="https://www.tiempo.com/sobre-nosotro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ameteo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ameteo.com/actualites/previsions/seulement-un-repit-les-modeles-meteo-se-contredisent-la-chaleur-record-fera-t-elle-son-retour-au-mois-de-juillet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tameteo.com/meteo_Nice-Europe-France-Alpes+Maritimes-LFMN-1-26059.html" TargetMode="External"/><Relationship Id="rId19" Type="http://schemas.openxmlformats.org/officeDocument/2006/relationships/hyperlink" Target="https://www.tameteo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tameteo.com/meteo_Nimes-Europe-France-Gard-LFME-1-26055.html" TargetMode="External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RPJuJRWa3VOjZF6X7pzBM69jhA==">CgMxLjAyDWgubGh3NWcydWU5OWQyDmgueTF0OXV2bWplenc2Mg5oLnhzNGR5cDF3bDh1ZzIOaC51OHk1bjIxbm1haHQyDmguZHltZ3BxZGprdWswOAByITEtdEVweVlBOVJwcjRoSUFiWW1RMzgxMFNOTm1Oc01vbw==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722</Words>
  <Characters>3976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David Manzano Nieto</cp:lastModifiedBy>
  <cp:revision>2</cp:revision>
  <dcterms:created xsi:type="dcterms:W3CDTF">2026-08-05T10:34:00Z</dcterms:created>
  <dcterms:modified xsi:type="dcterms:W3CDTF">2026-08-05T10:34:00Z</dcterms:modified>
</cp:coreProperties>
</file>