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6D311" w14:textId="77777777" w:rsidR="000237C3" w:rsidRDefault="00000000">
      <w:pPr>
        <w:pStyle w:val="Subttulo"/>
        <w:spacing w:before="240" w:after="240"/>
        <w:rPr>
          <w:rFonts w:ascii="Roboto" w:eastAsia="Roboto" w:hAnsi="Roboto" w:cs="Roboto"/>
          <w:sz w:val="22"/>
          <w:szCs w:val="22"/>
        </w:rPr>
      </w:pPr>
      <w:bookmarkStart w:id="0" w:name="_heading=h.lhw5g2ue99d" w:colFirst="0" w:colLast="0"/>
      <w:bookmarkEnd w:id="0"/>
      <w:r>
        <w:rPr>
          <w:rFonts w:ascii="Roboto" w:eastAsia="Roboto" w:hAnsi="Roboto" w:cs="Roboto"/>
          <w:sz w:val="22"/>
          <w:szCs w:val="22"/>
        </w:rPr>
        <w:t>Marc Hay, de Meteored France (</w:t>
      </w:r>
      <w:hyperlink r:id="rId8">
        <w:r>
          <w:rPr>
            <w:rFonts w:ascii="Roboto" w:eastAsia="Roboto" w:hAnsi="Roboto" w:cs="Roboto"/>
            <w:color w:val="009EE2"/>
            <w:sz w:val="22"/>
            <w:szCs w:val="22"/>
            <w:u w:val="single"/>
          </w:rPr>
          <w:t>tameteo.com</w:t>
        </w:r>
      </w:hyperlink>
      <w:r>
        <w:rPr>
          <w:rFonts w:ascii="Roboto" w:eastAsia="Roboto" w:hAnsi="Roboto" w:cs="Roboto"/>
          <w:sz w:val="22"/>
          <w:szCs w:val="22"/>
        </w:rPr>
        <w:t xml:space="preserve">), nous fait part de ses dernières analyses : </w:t>
      </w:r>
    </w:p>
    <w:p w14:paraId="69DC2630" w14:textId="77777777" w:rsidR="000237C3" w:rsidRDefault="00000000">
      <w:pPr>
        <w:pStyle w:val="Ttulo"/>
      </w:pPr>
      <w:bookmarkStart w:id="1" w:name="_heading=h.y1t9uvmjezw6" w:colFirst="0" w:colLast="0"/>
      <w:bookmarkEnd w:id="1"/>
      <w:r>
        <w:rPr>
          <w:b/>
          <w:bCs/>
          <w:color w:val="222222"/>
          <w:sz w:val="48"/>
          <w:szCs w:val="48"/>
        </w:rPr>
        <w:t>Canicule historique en France : vers des pointes à plus de 43 degrés localement ?</w:t>
      </w:r>
    </w:p>
    <w:p w14:paraId="3DB1F8AC" w14:textId="77777777" w:rsidR="000237C3" w:rsidRDefault="00000000">
      <w:pPr>
        <w:numPr>
          <w:ilvl w:val="0"/>
          <w:numId w:val="1"/>
        </w:numPr>
        <w:jc w:val="both"/>
        <w:rPr>
          <w:rFonts w:ascii="Roboto" w:eastAsia="Roboto" w:hAnsi="Roboto" w:cs="Roboto"/>
          <w:b/>
          <w:bCs/>
          <w:i/>
          <w:iCs/>
          <w:sz w:val="24"/>
          <w:szCs w:val="24"/>
        </w:rPr>
      </w:pPr>
      <w:r>
        <w:rPr>
          <w:rFonts w:ascii="Roboto" w:eastAsia="Roboto" w:hAnsi="Roboto" w:cs="Roboto"/>
          <w:b/>
          <w:bCs/>
          <w:i/>
          <w:iCs/>
          <w:sz w:val="24"/>
          <w:szCs w:val="24"/>
        </w:rPr>
        <w:t>La France traverse un épisode caniculaire sans précédent : 49 départements sont désormais placés en vigilance rouge, un record absolu, et 40 autres en vigilance orange</w:t>
      </w:r>
    </w:p>
    <w:p w14:paraId="6F9DB446" w14:textId="77777777" w:rsidR="000237C3" w:rsidRDefault="000237C3">
      <w:pPr>
        <w:ind w:left="720"/>
        <w:jc w:val="both"/>
        <w:rPr>
          <w:rFonts w:ascii="Roboto" w:eastAsia="Roboto" w:hAnsi="Roboto" w:cs="Roboto"/>
          <w:b/>
          <w:bCs/>
          <w:i/>
          <w:iCs/>
          <w:sz w:val="24"/>
          <w:szCs w:val="24"/>
        </w:rPr>
      </w:pPr>
    </w:p>
    <w:p w14:paraId="1019E0D0" w14:textId="77777777" w:rsidR="000237C3" w:rsidRDefault="00000000">
      <w:pPr>
        <w:numPr>
          <w:ilvl w:val="0"/>
          <w:numId w:val="1"/>
        </w:numPr>
        <w:jc w:val="both"/>
        <w:rPr>
          <w:rFonts w:ascii="Roboto" w:eastAsia="Roboto" w:hAnsi="Roboto" w:cs="Roboto"/>
          <w:b/>
          <w:bCs/>
          <w:i/>
          <w:iCs/>
          <w:sz w:val="24"/>
          <w:szCs w:val="24"/>
        </w:rPr>
      </w:pPr>
      <w:r>
        <w:rPr>
          <w:rFonts w:ascii="Roboto" w:eastAsia="Roboto" w:hAnsi="Roboto" w:cs="Roboto"/>
          <w:b/>
          <w:bCs/>
          <w:i/>
          <w:iCs/>
          <w:sz w:val="24"/>
          <w:szCs w:val="24"/>
        </w:rPr>
        <w:t xml:space="preserve">Les </w:t>
      </w:r>
      <w:r>
        <w:rPr>
          <w:rFonts w:ascii="Roboto" w:eastAsia="Roboto" w:hAnsi="Roboto" w:cs="Roboto"/>
          <w:color w:val="666666"/>
        </w:rPr>
        <w:t>thermomètres</w:t>
      </w:r>
      <w:r>
        <w:rPr>
          <w:rFonts w:ascii="Roboto" w:eastAsia="Roboto" w:hAnsi="Roboto" w:cs="Roboto"/>
          <w:b/>
          <w:bCs/>
          <w:i/>
          <w:iCs/>
          <w:sz w:val="24"/>
          <w:szCs w:val="24"/>
        </w:rPr>
        <w:t xml:space="preserve"> pourraient atteindre 42 à 43°C dans le sud-ouest cet après-midi, et certains modèles météorologiques n'excluent pas des pointes proches de 45°C au cours des prochains jours</w:t>
      </w:r>
      <w:r>
        <w:rPr>
          <w:rFonts w:ascii="Roboto" w:eastAsia="Roboto" w:hAnsi="Roboto" w:cs="Roboto"/>
          <w:b/>
          <w:bCs/>
          <w:i/>
          <w:iCs/>
          <w:sz w:val="24"/>
          <w:szCs w:val="24"/>
        </w:rPr>
        <w:br/>
      </w:r>
    </w:p>
    <w:p w14:paraId="4BD236F2" w14:textId="77777777" w:rsidR="000237C3" w:rsidRDefault="00000000">
      <w:pPr>
        <w:rPr>
          <w:rFonts w:ascii="Roboto" w:eastAsia="Roboto" w:hAnsi="Roboto" w:cs="Roboto"/>
          <w:color w:val="222222"/>
          <w:highlight w:val="white"/>
        </w:rPr>
      </w:pPr>
      <w:r>
        <w:rPr>
          <w:b/>
          <w:bCs/>
          <w:noProof/>
          <w:sz w:val="20"/>
          <w:szCs w:val="20"/>
        </w:rPr>
        <w:drawing>
          <wp:inline distT="114300" distB="114300" distL="114300" distR="114300" wp14:anchorId="0B801A98" wp14:editId="4C88DEAF">
            <wp:extent cx="5731200" cy="411480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11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bCs/>
          <w:sz w:val="20"/>
          <w:szCs w:val="20"/>
        </w:rPr>
        <w:br/>
      </w:r>
      <w:r>
        <w:rPr>
          <w:rFonts w:ascii="Roboto" w:eastAsia="Roboto" w:hAnsi="Roboto" w:cs="Roboto"/>
          <w:color w:val="222222"/>
          <w:highlight w:val="white"/>
        </w:rPr>
        <w:t>Ce sont les régions Nouvelle-Aquitaine et Pays-de-la-Loire qui risquent de dépasser les 43ºC d’ici mercredi (et peut-être dès ce lundi, comme l’indique notre carte).</w:t>
      </w:r>
    </w:p>
    <w:p w14:paraId="5A92C245" w14:textId="77777777" w:rsidR="000237C3" w:rsidRDefault="000237C3">
      <w:pPr>
        <w:rPr>
          <w:rFonts w:ascii="Roboto" w:eastAsia="Roboto" w:hAnsi="Roboto" w:cs="Roboto"/>
          <w:color w:val="222222"/>
          <w:highlight w:val="white"/>
        </w:rPr>
      </w:pPr>
    </w:p>
    <w:p w14:paraId="4B33C189" w14:textId="77777777" w:rsidR="000237C3" w:rsidRDefault="00000000">
      <w:pPr>
        <w:spacing w:after="160"/>
        <w:rPr>
          <w:rFonts w:ascii="Roboto" w:eastAsia="Roboto" w:hAnsi="Roboto" w:cs="Roboto"/>
          <w:b/>
          <w:bCs/>
          <w:sz w:val="24"/>
          <w:szCs w:val="24"/>
          <w:highlight w:val="white"/>
        </w:rPr>
      </w:pPr>
      <w:r>
        <w:rPr>
          <w:rFonts w:ascii="Roboto" w:eastAsia="Roboto" w:hAnsi="Roboto" w:cs="Roboto"/>
          <w:b/>
          <w:bCs/>
          <w:sz w:val="24"/>
          <w:szCs w:val="24"/>
        </w:rPr>
        <w:t>Paris, 22 juin 2026.-</w:t>
      </w:r>
      <w:r>
        <w:rPr>
          <w:rFonts w:ascii="Roboto" w:eastAsia="Roboto" w:hAnsi="Roboto" w:cs="Roboto"/>
          <w:sz w:val="24"/>
          <w:szCs w:val="24"/>
        </w:rPr>
        <w:t xml:space="preserve"> La France fait face à une vague de chaleur d'une ampleur exceptionnelle, </w:t>
      </w:r>
      <w:r>
        <w:rPr>
          <w:rFonts w:ascii="Roboto" w:eastAsia="Roboto" w:hAnsi="Roboto" w:cs="Roboto"/>
          <w:b/>
          <w:bCs/>
          <w:sz w:val="24"/>
          <w:szCs w:val="24"/>
        </w:rPr>
        <w:t>qualifiée d'historique par les météorologues.</w:t>
      </w:r>
      <w:r>
        <w:rPr>
          <w:rFonts w:ascii="Roboto" w:eastAsia="Roboto" w:hAnsi="Roboto" w:cs="Roboto"/>
          <w:sz w:val="24"/>
          <w:szCs w:val="24"/>
        </w:rPr>
        <w:t xml:space="preserve"> Le mercure a franchi les 42°C à l'ombre dès hier, une première pour cette saison, mais certainement le </w:t>
      </w:r>
      <w:r>
        <w:rPr>
          <w:rFonts w:ascii="Roboto" w:eastAsia="Roboto" w:hAnsi="Roboto" w:cs="Roboto"/>
          <w:sz w:val="24"/>
          <w:szCs w:val="24"/>
        </w:rPr>
        <w:lastRenderedPageBreak/>
        <w:t xml:space="preserve">début d’une longue série cette semaine. Les températures devraient rester à des </w:t>
      </w:r>
      <w:hyperlink r:id="rId10">
        <w:r>
          <w:rPr>
            <w:rFonts w:ascii="Roboto" w:eastAsia="Roboto" w:hAnsi="Roboto" w:cs="Roboto"/>
            <w:b/>
            <w:bCs/>
            <w:color w:val="009EE2"/>
            <w:sz w:val="24"/>
            <w:szCs w:val="24"/>
            <w:u w:val="single"/>
          </w:rPr>
          <w:t>niveaux extrêmes jusqu'à vendredi au moins</w:t>
        </w:r>
      </w:hyperlink>
      <w:r>
        <w:rPr>
          <w:rFonts w:ascii="Roboto" w:eastAsia="Roboto" w:hAnsi="Roboto" w:cs="Roboto"/>
          <w:sz w:val="24"/>
          <w:szCs w:val="24"/>
        </w:rPr>
        <w:t>, avec des maximales dépassant de 15°C les normales de saison dans de nombreuses régions.</w:t>
      </w:r>
      <w:r>
        <w:rPr>
          <w:rFonts w:ascii="Roboto" w:eastAsia="Roboto" w:hAnsi="Roboto" w:cs="Roboto"/>
          <w:sz w:val="24"/>
          <w:szCs w:val="24"/>
        </w:rPr>
        <w:br/>
      </w:r>
      <w:r>
        <w:rPr>
          <w:rFonts w:ascii="Roboto" w:eastAsia="Roboto" w:hAnsi="Roboto" w:cs="Roboto"/>
          <w:sz w:val="24"/>
          <w:szCs w:val="24"/>
        </w:rPr>
        <w:br/>
        <w:t xml:space="preserve">Selon le département de météorologie de </w:t>
      </w:r>
      <w:hyperlink r:id="rId11">
        <w:r>
          <w:rPr>
            <w:rFonts w:ascii="Roboto" w:eastAsia="Roboto" w:hAnsi="Roboto" w:cs="Roboto"/>
            <w:b/>
            <w:bCs/>
            <w:color w:val="009EE2"/>
            <w:sz w:val="24"/>
            <w:szCs w:val="24"/>
            <w:u w:val="single"/>
          </w:rPr>
          <w:t>Meteored France</w:t>
        </w:r>
      </w:hyperlink>
      <w:r>
        <w:rPr>
          <w:rFonts w:ascii="Roboto" w:eastAsia="Roboto" w:hAnsi="Roboto" w:cs="Roboto"/>
          <w:sz w:val="24"/>
          <w:szCs w:val="24"/>
        </w:rPr>
        <w:t xml:space="preserve"> (tameteo.com), les journées de mardi, mercredi et jeudi s'annoncent les plus intenses de cet épisode, avec un </w:t>
      </w:r>
      <w:r>
        <w:rPr>
          <w:rFonts w:ascii="Roboto" w:eastAsia="Roboto" w:hAnsi="Roboto" w:cs="Roboto"/>
          <w:b/>
          <w:bCs/>
          <w:sz w:val="24"/>
          <w:szCs w:val="24"/>
        </w:rPr>
        <w:t>possible recul par l'ouest en fin de semaine</w:t>
      </w:r>
      <w:r>
        <w:rPr>
          <w:rFonts w:ascii="Roboto" w:eastAsia="Roboto" w:hAnsi="Roboto" w:cs="Roboto"/>
          <w:sz w:val="24"/>
          <w:szCs w:val="24"/>
        </w:rPr>
        <w:t>, sous réserve de confirmation.</w:t>
      </w:r>
    </w:p>
    <w:p w14:paraId="1B9470E6" w14:textId="77777777" w:rsidR="000237C3" w:rsidRDefault="00000000">
      <w:pPr>
        <w:pStyle w:val="Ttulo2"/>
        <w:spacing w:after="160" w:line="256" w:lineRule="auto"/>
        <w:rPr>
          <w:rFonts w:ascii="Roboto" w:eastAsia="Roboto" w:hAnsi="Roboto" w:cs="Roboto"/>
          <w:b/>
          <w:bCs/>
          <w:sz w:val="28"/>
          <w:szCs w:val="28"/>
        </w:rPr>
      </w:pPr>
      <w:bookmarkStart w:id="2" w:name="_heading=h.xs4dyp1wl8ug" w:colFirst="0" w:colLast="0"/>
      <w:bookmarkEnd w:id="2"/>
      <w:r>
        <w:rPr>
          <w:rFonts w:ascii="Roboto" w:eastAsia="Roboto" w:hAnsi="Roboto" w:cs="Roboto"/>
          <w:b/>
          <w:bCs/>
          <w:sz w:val="28"/>
          <w:szCs w:val="28"/>
        </w:rPr>
        <w:t>Marc Hay, météorologue chez Meteored France :</w:t>
      </w:r>
    </w:p>
    <w:p w14:paraId="28BBF003" w14:textId="77777777" w:rsidR="000237C3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La situation évolue heure par heure. Si une légère accalmie est envisagée par les modèles pour le week-end prochain, notamment par les </w:t>
      </w:r>
      <w:hyperlink r:id="rId12">
        <w:r>
          <w:rPr>
            <w:rFonts w:ascii="Roboto" w:eastAsia="Roboto" w:hAnsi="Roboto" w:cs="Roboto"/>
            <w:b/>
            <w:bCs/>
            <w:color w:val="009EE2"/>
            <w:sz w:val="24"/>
            <w:szCs w:val="24"/>
            <w:u w:val="single"/>
          </w:rPr>
          <w:t>régions de l'ouest,</w:t>
        </w:r>
      </w:hyperlink>
      <w:r>
        <w:rPr>
          <w:rFonts w:ascii="Roboto" w:eastAsia="Roboto" w:hAnsi="Roboto" w:cs="Roboto"/>
          <w:sz w:val="24"/>
          <w:szCs w:val="24"/>
        </w:rPr>
        <w:t xml:space="preserve"> cette tendance reste à confirmer. En attendant, les autorités appellent à </w:t>
      </w:r>
      <w:r>
        <w:rPr>
          <w:rFonts w:ascii="Roboto" w:eastAsia="Roboto" w:hAnsi="Roboto" w:cs="Roboto"/>
          <w:b/>
          <w:bCs/>
          <w:sz w:val="24"/>
          <w:szCs w:val="24"/>
        </w:rPr>
        <w:t>la plus grande vigilance</w:t>
      </w:r>
      <w:r>
        <w:rPr>
          <w:rFonts w:ascii="Roboto" w:eastAsia="Roboto" w:hAnsi="Roboto" w:cs="Roboto"/>
          <w:sz w:val="24"/>
          <w:szCs w:val="24"/>
        </w:rPr>
        <w:t>, en particulier pour les personnes vulnérables, et la carte de vigilance pourrait encore s'étendre à de nouveaux départements dès ce soir.</w:t>
      </w:r>
    </w:p>
    <w:p w14:paraId="4CF36F5E" w14:textId="77777777" w:rsidR="000237C3" w:rsidRDefault="000237C3">
      <w:pPr>
        <w:rPr>
          <w:rFonts w:ascii="Roboto" w:eastAsia="Roboto" w:hAnsi="Roboto" w:cs="Roboto"/>
          <w:sz w:val="24"/>
          <w:szCs w:val="24"/>
        </w:rPr>
      </w:pPr>
    </w:p>
    <w:p w14:paraId="32043F8B" w14:textId="77777777" w:rsidR="000237C3" w:rsidRDefault="00000000">
      <w:pPr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« Cet épisode caniculaire est d'ores et déjà historique : </w:t>
      </w:r>
      <w:r>
        <w:rPr>
          <w:rFonts w:ascii="Roboto" w:eastAsia="Roboto" w:hAnsi="Roboto" w:cs="Roboto"/>
          <w:b/>
          <w:bCs/>
          <w:sz w:val="24"/>
          <w:szCs w:val="24"/>
        </w:rPr>
        <w:t xml:space="preserve">jamais autant de départements n'avaient été simultanément placés en vigilance rouge </w:t>
      </w:r>
      <w:r>
        <w:rPr>
          <w:rFonts w:ascii="Roboto" w:eastAsia="Roboto" w:hAnsi="Roboto" w:cs="Roboto"/>
          <w:sz w:val="24"/>
          <w:szCs w:val="24"/>
        </w:rPr>
        <w:t>canicule. »</w:t>
      </w:r>
    </w:p>
    <w:p w14:paraId="68067B87" w14:textId="77777777" w:rsidR="000237C3" w:rsidRDefault="000237C3">
      <w:pPr>
        <w:rPr>
          <w:sz w:val="24"/>
          <w:szCs w:val="24"/>
        </w:rPr>
      </w:pPr>
    </w:p>
    <w:p w14:paraId="5BBDE78C" w14:textId="77777777" w:rsidR="000237C3" w:rsidRDefault="00000000">
      <w:pPr>
        <w:spacing w:after="160"/>
        <w:rPr>
          <w:rFonts w:ascii="Roboto" w:eastAsia="Roboto" w:hAnsi="Roboto" w:cs="Roboto"/>
          <w:sz w:val="24"/>
          <w:szCs w:val="24"/>
          <w:highlight w:val="white"/>
        </w:rPr>
      </w:pPr>
      <w:r>
        <w:rPr>
          <w:rFonts w:ascii="Roboto" w:eastAsia="Roboto" w:hAnsi="Roboto" w:cs="Roboto"/>
          <w:sz w:val="24"/>
          <w:szCs w:val="24"/>
          <w:highlight w:val="white"/>
        </w:rPr>
        <w:t xml:space="preserve">« Cet après-midi, les températures devraient atteindre </w:t>
      </w:r>
      <w:r>
        <w:rPr>
          <w:rFonts w:ascii="Roboto" w:eastAsia="Roboto" w:hAnsi="Roboto" w:cs="Roboto"/>
          <w:b/>
          <w:bCs/>
          <w:sz w:val="24"/>
          <w:szCs w:val="24"/>
          <w:highlight w:val="white"/>
        </w:rPr>
        <w:t xml:space="preserve">39°C à </w:t>
      </w:r>
      <w:hyperlink r:id="rId13">
        <w:r>
          <w:rPr>
            <w:rFonts w:ascii="Roboto" w:eastAsia="Roboto" w:hAnsi="Roboto" w:cs="Roboto"/>
            <w:b/>
            <w:bCs/>
            <w:color w:val="009EE2"/>
            <w:sz w:val="24"/>
            <w:szCs w:val="24"/>
            <w:highlight w:val="white"/>
            <w:u w:val="single"/>
          </w:rPr>
          <w:t>Paris</w:t>
        </w:r>
      </w:hyperlink>
      <w:r>
        <w:rPr>
          <w:rFonts w:ascii="Roboto" w:eastAsia="Roboto" w:hAnsi="Roboto" w:cs="Roboto"/>
          <w:b/>
          <w:bCs/>
          <w:sz w:val="24"/>
          <w:szCs w:val="24"/>
          <w:highlight w:val="white"/>
        </w:rPr>
        <w:t xml:space="preserve"> et  </w:t>
      </w:r>
      <w:hyperlink r:id="rId14">
        <w:r>
          <w:rPr>
            <w:rFonts w:ascii="Roboto" w:eastAsia="Roboto" w:hAnsi="Roboto" w:cs="Roboto"/>
            <w:b/>
            <w:bCs/>
            <w:color w:val="009EE2"/>
            <w:sz w:val="24"/>
            <w:szCs w:val="24"/>
            <w:highlight w:val="white"/>
            <w:u w:val="single"/>
          </w:rPr>
          <w:t>Lyon</w:t>
        </w:r>
      </w:hyperlink>
      <w:r>
        <w:rPr>
          <w:rFonts w:ascii="Roboto" w:eastAsia="Roboto" w:hAnsi="Roboto" w:cs="Roboto"/>
          <w:sz w:val="24"/>
          <w:szCs w:val="24"/>
          <w:highlight w:val="white"/>
        </w:rPr>
        <w:t xml:space="preserve">, </w:t>
      </w:r>
      <w:r>
        <w:rPr>
          <w:rFonts w:ascii="Roboto" w:eastAsia="Roboto" w:hAnsi="Roboto" w:cs="Roboto"/>
          <w:b/>
          <w:bCs/>
          <w:sz w:val="24"/>
          <w:szCs w:val="24"/>
          <w:highlight w:val="white"/>
        </w:rPr>
        <w:t xml:space="preserve">40°C à </w:t>
      </w:r>
      <w:hyperlink r:id="rId15">
        <w:r>
          <w:rPr>
            <w:rFonts w:ascii="Roboto" w:eastAsia="Roboto" w:hAnsi="Roboto" w:cs="Roboto"/>
            <w:b/>
            <w:bCs/>
            <w:color w:val="009EE2"/>
            <w:sz w:val="24"/>
            <w:szCs w:val="24"/>
            <w:highlight w:val="white"/>
            <w:u w:val="single"/>
          </w:rPr>
          <w:t>Tours</w:t>
        </w:r>
      </w:hyperlink>
      <w:r>
        <w:rPr>
          <w:rFonts w:ascii="Roboto" w:eastAsia="Roboto" w:hAnsi="Roboto" w:cs="Roboto"/>
          <w:b/>
          <w:bCs/>
          <w:sz w:val="24"/>
          <w:szCs w:val="24"/>
          <w:highlight w:val="white"/>
        </w:rPr>
        <w:t xml:space="preserve">, </w:t>
      </w:r>
      <w:hyperlink r:id="rId16">
        <w:r>
          <w:rPr>
            <w:rFonts w:ascii="Roboto" w:eastAsia="Roboto" w:hAnsi="Roboto" w:cs="Roboto"/>
            <w:b/>
            <w:bCs/>
            <w:color w:val="009EE2"/>
            <w:sz w:val="24"/>
            <w:szCs w:val="24"/>
            <w:highlight w:val="white"/>
            <w:u w:val="single"/>
          </w:rPr>
          <w:t>Le Mans</w:t>
        </w:r>
      </w:hyperlink>
      <w:r>
        <w:rPr>
          <w:rFonts w:ascii="Roboto" w:eastAsia="Roboto" w:hAnsi="Roboto" w:cs="Roboto"/>
          <w:b/>
          <w:bCs/>
          <w:sz w:val="24"/>
          <w:szCs w:val="24"/>
          <w:highlight w:val="white"/>
        </w:rPr>
        <w:t xml:space="preserve"> et </w:t>
      </w:r>
      <w:hyperlink r:id="rId17">
        <w:r>
          <w:rPr>
            <w:rFonts w:ascii="Roboto" w:eastAsia="Roboto" w:hAnsi="Roboto" w:cs="Roboto"/>
            <w:b/>
            <w:bCs/>
            <w:color w:val="009EE2"/>
            <w:sz w:val="24"/>
            <w:szCs w:val="24"/>
            <w:highlight w:val="white"/>
            <w:u w:val="single"/>
          </w:rPr>
          <w:t>La Rochelle</w:t>
        </w:r>
      </w:hyperlink>
      <w:r>
        <w:rPr>
          <w:rFonts w:ascii="Roboto" w:eastAsia="Roboto" w:hAnsi="Roboto" w:cs="Roboto"/>
          <w:sz w:val="24"/>
          <w:szCs w:val="24"/>
          <w:highlight w:val="white"/>
        </w:rPr>
        <w:t xml:space="preserve">, </w:t>
      </w:r>
      <w:r>
        <w:rPr>
          <w:rFonts w:ascii="Roboto" w:eastAsia="Roboto" w:hAnsi="Roboto" w:cs="Roboto"/>
          <w:b/>
          <w:bCs/>
          <w:sz w:val="24"/>
          <w:szCs w:val="24"/>
          <w:highlight w:val="white"/>
        </w:rPr>
        <w:t xml:space="preserve">41°C à </w:t>
      </w:r>
      <w:hyperlink r:id="rId18">
        <w:r>
          <w:rPr>
            <w:rFonts w:ascii="Roboto" w:eastAsia="Roboto" w:hAnsi="Roboto" w:cs="Roboto"/>
            <w:b/>
            <w:bCs/>
            <w:color w:val="009EE2"/>
            <w:sz w:val="24"/>
            <w:szCs w:val="24"/>
            <w:highlight w:val="white"/>
            <w:u w:val="single"/>
          </w:rPr>
          <w:t>Limoges</w:t>
        </w:r>
      </w:hyperlink>
      <w:r>
        <w:rPr>
          <w:rFonts w:ascii="Roboto" w:eastAsia="Roboto" w:hAnsi="Roboto" w:cs="Roboto"/>
          <w:b/>
          <w:bCs/>
          <w:sz w:val="24"/>
          <w:szCs w:val="24"/>
          <w:highlight w:val="white"/>
        </w:rPr>
        <w:t xml:space="preserve"> et </w:t>
      </w:r>
      <w:hyperlink r:id="rId19">
        <w:r>
          <w:rPr>
            <w:rFonts w:ascii="Roboto" w:eastAsia="Roboto" w:hAnsi="Roboto" w:cs="Roboto"/>
            <w:b/>
            <w:bCs/>
            <w:color w:val="009EE2"/>
            <w:sz w:val="24"/>
            <w:szCs w:val="24"/>
            <w:highlight w:val="white"/>
            <w:u w:val="single"/>
          </w:rPr>
          <w:t>Rennes</w:t>
        </w:r>
      </w:hyperlink>
      <w:r>
        <w:rPr>
          <w:rFonts w:ascii="Roboto" w:eastAsia="Roboto" w:hAnsi="Roboto" w:cs="Roboto"/>
          <w:sz w:val="24"/>
          <w:szCs w:val="24"/>
          <w:highlight w:val="white"/>
        </w:rPr>
        <w:t xml:space="preserve">, et jusqu'à </w:t>
      </w:r>
      <w:r>
        <w:rPr>
          <w:rFonts w:ascii="Roboto" w:eastAsia="Roboto" w:hAnsi="Roboto" w:cs="Roboto"/>
          <w:b/>
          <w:bCs/>
          <w:sz w:val="24"/>
          <w:szCs w:val="24"/>
          <w:highlight w:val="white"/>
        </w:rPr>
        <w:t xml:space="preserve">42°C à </w:t>
      </w:r>
      <w:hyperlink r:id="rId20">
        <w:r>
          <w:rPr>
            <w:rFonts w:ascii="Roboto" w:eastAsia="Roboto" w:hAnsi="Roboto" w:cs="Roboto"/>
            <w:b/>
            <w:bCs/>
            <w:color w:val="009EE2"/>
            <w:sz w:val="24"/>
            <w:szCs w:val="24"/>
            <w:highlight w:val="white"/>
            <w:u w:val="single"/>
          </w:rPr>
          <w:t>Bordeaux</w:t>
        </w:r>
      </w:hyperlink>
      <w:r>
        <w:rPr>
          <w:rFonts w:ascii="Roboto" w:eastAsia="Roboto" w:hAnsi="Roboto" w:cs="Roboto"/>
          <w:sz w:val="24"/>
          <w:szCs w:val="24"/>
          <w:highlight w:val="white"/>
        </w:rPr>
        <w:t xml:space="preserve">, </w:t>
      </w:r>
      <w:hyperlink r:id="rId21">
        <w:r>
          <w:rPr>
            <w:rFonts w:ascii="Roboto" w:eastAsia="Roboto" w:hAnsi="Roboto" w:cs="Roboto"/>
            <w:b/>
            <w:bCs/>
            <w:color w:val="009EE2"/>
            <w:sz w:val="24"/>
            <w:szCs w:val="24"/>
            <w:highlight w:val="white"/>
            <w:u w:val="single"/>
          </w:rPr>
          <w:t>Cognac</w:t>
        </w:r>
      </w:hyperlink>
      <w:r>
        <w:rPr>
          <w:rFonts w:ascii="Roboto" w:eastAsia="Roboto" w:hAnsi="Roboto" w:cs="Roboto"/>
          <w:color w:val="009EE2"/>
          <w:sz w:val="24"/>
          <w:szCs w:val="24"/>
          <w:highlight w:val="white"/>
        </w:rPr>
        <w:t xml:space="preserve"> </w:t>
      </w:r>
      <w:r>
        <w:rPr>
          <w:rFonts w:ascii="Roboto" w:eastAsia="Roboto" w:hAnsi="Roboto" w:cs="Roboto"/>
          <w:sz w:val="24"/>
          <w:szCs w:val="24"/>
          <w:highlight w:val="white"/>
        </w:rPr>
        <w:t xml:space="preserve">et </w:t>
      </w:r>
      <w:hyperlink r:id="rId22">
        <w:r>
          <w:rPr>
            <w:rFonts w:ascii="Roboto" w:eastAsia="Roboto" w:hAnsi="Roboto" w:cs="Roboto"/>
            <w:b/>
            <w:bCs/>
            <w:color w:val="009EE2"/>
            <w:sz w:val="24"/>
            <w:szCs w:val="24"/>
            <w:highlight w:val="white"/>
            <w:u w:val="single"/>
          </w:rPr>
          <w:t>Nantes</w:t>
        </w:r>
      </w:hyperlink>
      <w:r>
        <w:rPr>
          <w:rFonts w:ascii="Roboto" w:eastAsia="Roboto" w:hAnsi="Roboto" w:cs="Roboto"/>
          <w:sz w:val="24"/>
          <w:szCs w:val="24"/>
          <w:highlight w:val="white"/>
        </w:rPr>
        <w:t>. »</w:t>
      </w:r>
    </w:p>
    <w:p w14:paraId="1F68C937" w14:textId="77777777" w:rsidR="000237C3" w:rsidRDefault="00000000">
      <w:pPr>
        <w:spacing w:before="240" w:after="240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 xml:space="preserve">« Certains modèles prévoient des valeurs pouvant approcher les 45°C dans les prochains jours, ce qui ferait peser une menace réelle sur le record national absolu de </w:t>
      </w:r>
      <w:r>
        <w:rPr>
          <w:rFonts w:ascii="Roboto" w:eastAsia="Roboto" w:hAnsi="Roboto" w:cs="Roboto"/>
          <w:b/>
          <w:bCs/>
          <w:sz w:val="24"/>
          <w:szCs w:val="24"/>
        </w:rPr>
        <w:t xml:space="preserve">46°C enregistré à </w:t>
      </w:r>
      <w:hyperlink r:id="rId23">
        <w:r>
          <w:rPr>
            <w:rFonts w:ascii="Roboto" w:eastAsia="Roboto" w:hAnsi="Roboto" w:cs="Roboto"/>
            <w:b/>
            <w:bCs/>
            <w:color w:val="009EE2"/>
            <w:sz w:val="24"/>
            <w:szCs w:val="24"/>
            <w:u w:val="single"/>
          </w:rPr>
          <w:t>Vérargues</w:t>
        </w:r>
      </w:hyperlink>
      <w:r>
        <w:rPr>
          <w:rFonts w:ascii="Roboto" w:eastAsia="Roboto" w:hAnsi="Roboto" w:cs="Roboto"/>
          <w:b/>
          <w:bCs/>
          <w:sz w:val="24"/>
          <w:szCs w:val="24"/>
        </w:rPr>
        <w:t>, dans l’Hérault, le 28 juin 2019</w:t>
      </w:r>
      <w:r>
        <w:rPr>
          <w:rFonts w:ascii="Roboto" w:eastAsia="Roboto" w:hAnsi="Roboto" w:cs="Roboto"/>
          <w:sz w:val="24"/>
          <w:szCs w:val="24"/>
        </w:rPr>
        <w:t>. »</w:t>
      </w:r>
    </w:p>
    <w:p w14:paraId="11FC1747" w14:textId="77777777" w:rsidR="000237C3" w:rsidRDefault="00000000">
      <w:pPr>
        <w:pStyle w:val="Ttulo2"/>
        <w:spacing w:after="160" w:line="256" w:lineRule="auto"/>
        <w:rPr>
          <w:sz w:val="20"/>
          <w:szCs w:val="20"/>
        </w:rPr>
      </w:pPr>
      <w:bookmarkStart w:id="3" w:name="_heading=h.u8y5n21nmaht" w:colFirst="0" w:colLast="0"/>
      <w:bookmarkEnd w:id="3"/>
      <w:r>
        <w:rPr>
          <w:rFonts w:ascii="Roboto" w:eastAsia="Roboto" w:hAnsi="Roboto" w:cs="Roboto"/>
          <w:b/>
          <w:bCs/>
          <w:sz w:val="28"/>
          <w:szCs w:val="28"/>
        </w:rPr>
        <w:t>Plus d’informations dans l’article complet :</w:t>
      </w:r>
      <w:r>
        <w:rPr>
          <w:rFonts w:ascii="Roboto" w:eastAsia="Roboto" w:hAnsi="Roboto" w:cs="Roboto"/>
          <w:sz w:val="28"/>
          <w:szCs w:val="28"/>
        </w:rPr>
        <w:br/>
      </w:r>
      <w:hyperlink r:id="rId24">
        <w:r>
          <w:rPr>
            <w:rFonts w:ascii="Roboto" w:eastAsia="Roboto" w:hAnsi="Roboto" w:cs="Roboto"/>
            <w:color w:val="009EE2"/>
            <w:sz w:val="28"/>
            <w:szCs w:val="28"/>
            <w:u w:val="single"/>
          </w:rPr>
          <w:t>Météo : la canicule se renforce encore. Près de 43 degrès attendus. 49 départements en vigilance rouge, 40 en orange</w:t>
        </w:r>
      </w:hyperlink>
      <w:r>
        <w:rPr>
          <w:rFonts w:ascii="Roboto" w:eastAsia="Roboto" w:hAnsi="Roboto" w:cs="Roboto"/>
          <w:color w:val="009EE2"/>
          <w:sz w:val="28"/>
          <w:szCs w:val="28"/>
          <w:u w:val="single"/>
        </w:rPr>
        <w:br/>
      </w:r>
    </w:p>
    <w:tbl>
      <w:tblPr>
        <w:tblStyle w:val="a"/>
        <w:tblW w:w="8793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304"/>
        <w:gridCol w:w="1607"/>
        <w:gridCol w:w="1303"/>
        <w:gridCol w:w="332"/>
        <w:gridCol w:w="1305"/>
        <w:gridCol w:w="1260"/>
        <w:gridCol w:w="1682"/>
      </w:tblGrid>
      <w:tr w:rsidR="000237C3" w14:paraId="5E11A775" w14:textId="77777777">
        <w:trPr>
          <w:trHeight w:val="1215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5BF89" w14:textId="77777777" w:rsidR="000237C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114300" distB="114300" distL="114300" distR="114300" wp14:anchorId="39D3B285" wp14:editId="09747515">
                  <wp:extent cx="695325" cy="6985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8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19BD9" w14:textId="77777777" w:rsidR="000237C3" w:rsidRDefault="00000000">
            <w:pPr>
              <w:rPr>
                <w:b/>
                <w:bCs/>
                <w:color w:val="009EE2"/>
                <w:sz w:val="20"/>
                <w:szCs w:val="20"/>
              </w:rPr>
            </w:pPr>
            <w:r>
              <w:rPr>
                <w:b/>
                <w:bCs/>
                <w:color w:val="009EE2"/>
                <w:sz w:val="20"/>
                <w:szCs w:val="20"/>
              </w:rPr>
              <w:t>Anthony Kaczmarek</w:t>
            </w:r>
          </w:p>
          <w:p w14:paraId="4BA4ACB2" w14:textId="77777777" w:rsidR="000237C3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Expert chez Meteored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212D7" w14:textId="77777777" w:rsidR="000237C3" w:rsidRDefault="000237C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98458" w14:textId="77777777" w:rsidR="000237C3" w:rsidRDefault="000237C3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6ED54" w14:textId="77777777" w:rsidR="000237C3" w:rsidRDefault="000237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B5C52" w14:textId="77777777" w:rsidR="000237C3" w:rsidRDefault="000237C3">
            <w:pPr>
              <w:rPr>
                <w:sz w:val="20"/>
                <w:szCs w:val="20"/>
              </w:rPr>
            </w:pPr>
          </w:p>
        </w:tc>
      </w:tr>
      <w:tr w:rsidR="000237C3" w14:paraId="75B130CF" w14:textId="77777777">
        <w:trPr>
          <w:trHeight w:val="270"/>
        </w:trPr>
        <w:tc>
          <w:tcPr>
            <w:tcW w:w="87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21309" w14:textId="77777777" w:rsidR="000237C3" w:rsidRDefault="00000000">
            <w:pPr>
              <w:jc w:val="right"/>
              <w:rPr>
                <w:b/>
                <w:bCs/>
                <w:color w:val="009EE2"/>
                <w:sz w:val="20"/>
                <w:szCs w:val="20"/>
              </w:rPr>
            </w:pPr>
            <w:hyperlink r:id="rId26">
              <w:r>
                <w:rPr>
                  <w:b/>
                  <w:bCs/>
                  <w:color w:val="009EE2"/>
                  <w:sz w:val="20"/>
                  <w:szCs w:val="20"/>
                </w:rPr>
                <w:t>+ Experts de Meteored</w:t>
              </w:r>
            </w:hyperlink>
          </w:p>
        </w:tc>
      </w:tr>
      <w:tr w:rsidR="000237C3" w14:paraId="441F232F" w14:textId="77777777">
        <w:trPr>
          <w:trHeight w:val="1230"/>
        </w:trPr>
        <w:tc>
          <w:tcPr>
            <w:tcW w:w="4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A6EA9" w14:textId="77777777" w:rsidR="000237C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Pour toute demande d’information ou d’interview :</w:t>
            </w:r>
          </w:p>
          <w:p w14:paraId="0A640DCF" w14:textId="77777777" w:rsidR="000237C3" w:rsidRDefault="000237C3">
            <w:pPr>
              <w:rPr>
                <w:sz w:val="24"/>
                <w:szCs w:val="24"/>
              </w:rPr>
            </w:pPr>
          </w:p>
          <w:p w14:paraId="3B726B75" w14:textId="77777777" w:rsidR="000237C3" w:rsidRDefault="0000000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Maria Diaz</w:t>
            </w:r>
          </w:p>
          <w:p w14:paraId="2F913641" w14:textId="77777777" w:rsidR="000237C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07 51 51 14 57</w:t>
            </w:r>
          </w:p>
        </w:tc>
        <w:tc>
          <w:tcPr>
            <w:tcW w:w="4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B31C7" w14:textId="77777777" w:rsidR="000237C3" w:rsidRDefault="00000000">
            <w:pPr>
              <w:rPr>
                <w:color w:val="009EE2"/>
                <w:sz w:val="24"/>
                <w:szCs w:val="24"/>
              </w:rPr>
            </w:pPr>
            <w:r>
              <w:rPr>
                <w:color w:val="009EE2"/>
                <w:sz w:val="24"/>
                <w:szCs w:val="24"/>
              </w:rPr>
              <w:lastRenderedPageBreak/>
              <w:t xml:space="preserve">     </w:t>
            </w:r>
          </w:p>
          <w:p w14:paraId="24119B27" w14:textId="77777777" w:rsidR="000237C3" w:rsidRDefault="000237C3">
            <w:pPr>
              <w:rPr>
                <w:color w:val="009EE2"/>
                <w:sz w:val="24"/>
                <w:szCs w:val="24"/>
              </w:rPr>
            </w:pPr>
          </w:p>
          <w:p w14:paraId="5279E462" w14:textId="77777777" w:rsidR="000237C3" w:rsidRDefault="000237C3">
            <w:pPr>
              <w:rPr>
                <w:color w:val="009EE2"/>
                <w:sz w:val="24"/>
                <w:szCs w:val="24"/>
              </w:rPr>
            </w:pPr>
          </w:p>
          <w:p w14:paraId="293B6CCD" w14:textId="77777777" w:rsidR="000237C3" w:rsidRDefault="00000000">
            <w:pPr>
              <w:rPr>
                <w:color w:val="009EE2"/>
                <w:sz w:val="24"/>
                <w:szCs w:val="24"/>
              </w:rPr>
            </w:pPr>
            <w:r>
              <w:rPr>
                <w:color w:val="009EE2"/>
                <w:sz w:val="24"/>
                <w:szCs w:val="24"/>
              </w:rPr>
              <w:t>tameteo@actitud.agency</w:t>
            </w:r>
          </w:p>
          <w:p w14:paraId="67C9CF35" w14:textId="77777777" w:rsidR="000237C3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 </w:t>
            </w:r>
          </w:p>
        </w:tc>
      </w:tr>
    </w:tbl>
    <w:p w14:paraId="7995905F" w14:textId="77777777" w:rsidR="000237C3" w:rsidRDefault="000237C3">
      <w:pPr>
        <w:spacing w:after="160"/>
        <w:rPr>
          <w:b/>
          <w:bCs/>
          <w:sz w:val="20"/>
          <w:szCs w:val="20"/>
        </w:rPr>
      </w:pPr>
    </w:p>
    <w:tbl>
      <w:tblPr>
        <w:tblStyle w:val="a0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65"/>
      </w:tblGrid>
      <w:tr w:rsidR="000237C3" w14:paraId="7AB50FC7" w14:textId="77777777">
        <w:trPr>
          <w:trHeight w:val="5030"/>
        </w:trPr>
        <w:tc>
          <w:tcPr>
            <w:tcW w:w="8865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08598" w14:textId="77777777" w:rsidR="000237C3" w:rsidRDefault="00000000">
            <w:pPr>
              <w:pStyle w:val="Ttulo1"/>
              <w:rPr>
                <w:rFonts w:ascii="Roboto" w:eastAsia="Roboto" w:hAnsi="Roboto" w:cs="Roboto"/>
                <w:b/>
                <w:bCs/>
                <w:color w:val="009EE2"/>
                <w:sz w:val="28"/>
                <w:szCs w:val="28"/>
              </w:rPr>
            </w:pPr>
            <w:bookmarkStart w:id="4" w:name="_heading=h.dymgpqdjkuk0" w:colFirst="0" w:colLast="0"/>
            <w:bookmarkEnd w:id="4"/>
            <w:r>
              <w:rPr>
                <w:rFonts w:ascii="Roboto" w:eastAsia="Roboto" w:hAnsi="Roboto" w:cs="Roboto"/>
                <w:b/>
                <w:bCs/>
                <w:color w:val="009EE2"/>
                <w:sz w:val="28"/>
                <w:szCs w:val="28"/>
              </w:rPr>
              <w:t>À propos de</w:t>
            </w:r>
            <w:hyperlink r:id="rId27">
              <w:r>
                <w:rPr>
                  <w:rFonts w:ascii="Roboto" w:eastAsia="Roboto" w:hAnsi="Roboto" w:cs="Roboto"/>
                  <w:b/>
                  <w:bCs/>
                  <w:color w:val="009EE2"/>
                  <w:sz w:val="28"/>
                  <w:szCs w:val="28"/>
                </w:rPr>
                <w:t xml:space="preserve"> </w:t>
              </w:r>
            </w:hyperlink>
            <w:r>
              <w:rPr>
                <w:rFonts w:ascii="Roboto" w:eastAsia="Roboto" w:hAnsi="Roboto" w:cs="Roboto"/>
                <w:b/>
                <w:bCs/>
                <w:color w:val="009EE2"/>
                <w:sz w:val="28"/>
                <w:szCs w:val="28"/>
              </w:rPr>
              <w:t>Meteored :</w:t>
            </w:r>
          </w:p>
          <w:p w14:paraId="4FA20670" w14:textId="77777777" w:rsidR="000237C3" w:rsidRDefault="00000000">
            <w:pPr>
              <w:widowControl w:val="0"/>
              <w:spacing w:before="240" w:after="240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>Meteored est devenu l'un des projets leaders en matière d'information météorologique à l'échelle mondiale, avec</w:t>
            </w:r>
            <w:r>
              <w:rPr>
                <w:rFonts w:ascii="Roboto" w:eastAsia="Roboto" w:hAnsi="Roboto" w:cs="Roboto"/>
                <w:b/>
                <w:bCs/>
                <w:sz w:val="24"/>
                <w:szCs w:val="24"/>
              </w:rPr>
              <w:t xml:space="preserve"> plus de 20 ans d'expérience</w:t>
            </w:r>
            <w:r>
              <w:rPr>
                <w:rFonts w:ascii="Roboto" w:eastAsia="Roboto" w:hAnsi="Roboto" w:cs="Roboto"/>
                <w:sz w:val="24"/>
                <w:szCs w:val="24"/>
              </w:rPr>
              <w:t xml:space="preserve">. Aujourd'hui, nos prévisions, nos modèles et nos actualités sont diffusés à travers le monde sur de nombreux médias et plateformes. C'est grâce à notre expertise, notre qualité et notre engagement que des </w:t>
            </w:r>
            <w:r>
              <w:rPr>
                <w:rFonts w:ascii="Roboto" w:eastAsia="Roboto" w:hAnsi="Roboto" w:cs="Roboto"/>
                <w:b/>
                <w:bCs/>
                <w:sz w:val="24"/>
                <w:szCs w:val="24"/>
              </w:rPr>
              <w:t>millions de personnes nous font confiance pour organiser leur quotidien</w:t>
            </w:r>
            <w:r>
              <w:rPr>
                <w:rFonts w:ascii="Roboto" w:eastAsia="Roboto" w:hAnsi="Roboto" w:cs="Roboto"/>
                <w:sz w:val="24"/>
                <w:szCs w:val="24"/>
              </w:rPr>
              <w:t>.</w:t>
            </w:r>
          </w:p>
          <w:p w14:paraId="15DDD806" w14:textId="77777777" w:rsidR="000237C3" w:rsidRDefault="00000000">
            <w:pPr>
              <w:widowControl w:val="0"/>
              <w:spacing w:before="240" w:after="240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sz w:val="24"/>
                <w:szCs w:val="24"/>
              </w:rPr>
              <w:t xml:space="preserve">Meteored dispose par ailleurs d'une équipe de rédaction internationale, présente dans plusieurs pays. Nos </w:t>
            </w:r>
            <w:r>
              <w:rPr>
                <w:rFonts w:ascii="Roboto" w:eastAsia="Roboto" w:hAnsi="Roboto" w:cs="Roboto"/>
                <w:b/>
                <w:bCs/>
                <w:sz w:val="24"/>
                <w:szCs w:val="24"/>
              </w:rPr>
              <w:t>experts en météorologie</w:t>
            </w:r>
            <w:r>
              <w:rPr>
                <w:rFonts w:ascii="Roboto" w:eastAsia="Roboto" w:hAnsi="Roboto" w:cs="Roboto"/>
                <w:sz w:val="24"/>
                <w:szCs w:val="24"/>
              </w:rPr>
              <w:t>, météorologues et journalistes veillent à nous tenir informés des événements météorologiques les plus marquants de l'actualité, tout en nous éclairant sur les situations à venir les plus significatives.</w:t>
            </w:r>
          </w:p>
        </w:tc>
      </w:tr>
    </w:tbl>
    <w:p w14:paraId="0F2B4EF1" w14:textId="77777777" w:rsidR="000237C3" w:rsidRDefault="000237C3">
      <w:pPr>
        <w:spacing w:after="160"/>
        <w:rPr>
          <w:b/>
          <w:bCs/>
          <w:sz w:val="20"/>
          <w:szCs w:val="20"/>
        </w:rPr>
      </w:pPr>
    </w:p>
    <w:sectPr w:rsidR="000237C3">
      <w:headerReference w:type="default" r:id="rId28"/>
      <w:footerReference w:type="default" r:id="rId2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CDC3B" w14:textId="77777777" w:rsidR="00B27CA9" w:rsidRDefault="00B27CA9">
      <w:pPr>
        <w:spacing w:line="240" w:lineRule="auto"/>
      </w:pPr>
      <w:r>
        <w:separator/>
      </w:r>
    </w:p>
  </w:endnote>
  <w:endnote w:type="continuationSeparator" w:id="0">
    <w:p w14:paraId="6EE618C3" w14:textId="77777777" w:rsidR="00B27CA9" w:rsidRDefault="00B27C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4119FA1D-56DA-4BEA-A3EE-3BB95AF14CCD}"/>
    <w:embedBold r:id="rId2" w:fontKey="{0D758D50-A5D6-43E8-B6A1-8CC23D4858C1}"/>
    <w:embedBoldItalic r:id="rId3" w:fontKey="{0A6BFEB0-037B-431A-AF0E-A17466CAE08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66B6766C-3D25-4D03-89F4-DDB22509EA6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0B3185C-E8FB-45DD-8A67-5FE4D6BF9F2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54609" w14:textId="77777777" w:rsidR="000237C3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F8678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39495" w14:textId="77777777" w:rsidR="00B27CA9" w:rsidRDefault="00B27CA9">
      <w:pPr>
        <w:spacing w:line="240" w:lineRule="auto"/>
      </w:pPr>
      <w:r>
        <w:separator/>
      </w:r>
    </w:p>
  </w:footnote>
  <w:footnote w:type="continuationSeparator" w:id="0">
    <w:p w14:paraId="3D99C1AB" w14:textId="77777777" w:rsidR="00B27CA9" w:rsidRDefault="00B27C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FA78B" w14:textId="77777777" w:rsidR="000237C3" w:rsidRDefault="00000000">
    <w:pPr>
      <w:spacing w:line="240" w:lineRule="auto"/>
      <w:jc w:val="right"/>
    </w:pPr>
    <w:r>
      <w:rPr>
        <w:noProof/>
      </w:rPr>
      <w:drawing>
        <wp:inline distT="114300" distB="114300" distL="114300" distR="114300" wp14:anchorId="2E731521" wp14:editId="0FFE688F">
          <wp:extent cx="1900238" cy="4038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0238" cy="403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48CB"/>
    <w:multiLevelType w:val="multilevel"/>
    <w:tmpl w:val="7CC05E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69183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7C3"/>
    <w:rsid w:val="000237C3"/>
    <w:rsid w:val="00AE523D"/>
    <w:rsid w:val="00B27CA9"/>
    <w:rsid w:val="00F8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6EEF90"/>
  <w15:docId w15:val="{E9FBA1AE-152C-4949-ADEE-32E2DC634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2F2F2"/>
    </w:tc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2F2F2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meteo.com" TargetMode="External"/><Relationship Id="rId13" Type="http://schemas.openxmlformats.org/officeDocument/2006/relationships/hyperlink" Target="https://www.tameteo.com/meteo_Paris-Europe-France-Paris-LFPB-1-26048.html" TargetMode="External"/><Relationship Id="rId18" Type="http://schemas.openxmlformats.org/officeDocument/2006/relationships/hyperlink" Target="https://www.tameteo.com/meteo_Limoges-Europe-France-Haute+Vienne-LFBL-1-26135.html" TargetMode="External"/><Relationship Id="rId26" Type="http://schemas.openxmlformats.org/officeDocument/2006/relationships/hyperlink" Target="https://www.tameteo.com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tameteo.com/meteo_Cognac-Europe-France-Charente-LFBG-1-25619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tameteo.com/meteo_Bretagne-Europe-France-Indre--1-49071.html" TargetMode="External"/><Relationship Id="rId17" Type="http://schemas.openxmlformats.org/officeDocument/2006/relationships/hyperlink" Target="https://www.tameteo.com/meteo_La+Rochelle-Europe-France-Charente+Maritime-LFBH-1-26115.html" TargetMode="External"/><Relationship Id="rId25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s://www.tameteo.com/meteo_Le+Mans-Europe-France-Sarthe-LFRM-1-26120.html" TargetMode="External"/><Relationship Id="rId20" Type="http://schemas.openxmlformats.org/officeDocument/2006/relationships/hyperlink" Target="https://www.tameteo.com/meteo_Bordeaux-Europe-France-Gironde-LFBD-1-26136.html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ameteo.com/actualites/previsions/meteo-la-canicule-se-renforce-encore-pres-de-43-degres-attendus-49-departements-en-vigilance-rouge-40-en-orange.html" TargetMode="External"/><Relationship Id="rId24" Type="http://schemas.openxmlformats.org/officeDocument/2006/relationships/hyperlink" Target="https://www.tameteo.com/actualites/previsions/meteo-la-canicule-se-renforce-encore-pres-de-43-degres-attendus-49-departements-en-vigilance-rouge-40-en-orange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tameteo.com/meteo_Tours-Europe-France-Indre+et+Loire-LFOT-1-26118.html" TargetMode="External"/><Relationship Id="rId23" Type="http://schemas.openxmlformats.org/officeDocument/2006/relationships/hyperlink" Target="https://www.tameteo.com/meteo_Verargues-Europe-France-Herault--1-48723.html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tameteo.com/actualites/previsions/meteo-cette-semaine-beaucoup-de-soleil-et-une-chaleur-extreme-en-france-jusqu-a-43-c-attendus.html" TargetMode="External"/><Relationship Id="rId19" Type="http://schemas.openxmlformats.org/officeDocument/2006/relationships/hyperlink" Target="https://www.tameteo.com/meteo_Rennes-Europe-France-Ille+et+Vilaine-LFRN-1-26131.html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tameteo.com/meteo_Lyon-Europe-France-Rhone-LFLY-1-26124.html" TargetMode="External"/><Relationship Id="rId22" Type="http://schemas.openxmlformats.org/officeDocument/2006/relationships/hyperlink" Target="https://www.tameteo.com/meteo_Nantes-Europe-France-Loire+Atlantique-LFRS-1-26143.html" TargetMode="External"/><Relationship Id="rId27" Type="http://schemas.openxmlformats.org/officeDocument/2006/relationships/hyperlink" Target="https://www.tiempo.com/sobre-nosotros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X7Xe/7WPgBmJ0ZOuxycU8bliNw==">CgMxLjAyDWgubGh3NWcydWU5OWQyDmgueTF0OXV2bWplenc2Mg5oLnhzNGR5cDF3bDh1ZzIOaC51OHk1bjIxbm1haHQyDmguZHltZ3BxZGprdWswOAByITFVUE5NM1dYbzBEaVo1NGlvRDNnOWNfUUJ6Z05TSldhYw==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826</Words>
  <Characters>4547</Characters>
  <Application>Microsoft Office Word</Application>
  <DocSecurity>0</DocSecurity>
  <Lines>37</Lines>
  <Paragraphs>10</Paragraphs>
  <ScaleCrop>false</ScaleCrop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David Manzano Nieto</cp:lastModifiedBy>
  <cp:revision>2</cp:revision>
  <dcterms:created xsi:type="dcterms:W3CDTF">2026-08-05T11:32:00Z</dcterms:created>
  <dcterms:modified xsi:type="dcterms:W3CDTF">2026-08-05T11:32:00Z</dcterms:modified>
</cp:coreProperties>
</file>